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749" w:rsidRDefault="006C5B84" w:rsidP="00A632F6">
      <w:pPr>
        <w:pStyle w:val="Title"/>
        <w:spacing w:after="120"/>
      </w:pPr>
      <w:sdt>
        <w:sdtPr>
          <w:alias w:val="Subject"/>
          <w:id w:val="1032358212"/>
          <w:placeholder>
            <w:docPart w:val="3541CCCF6BCC4ACE94AA879C6ED955EB"/>
          </w:placeholder>
          <w:dataBinding w:prefixMappings="xmlns:ns0='http://purl.org/dc/elements/1.1/' xmlns:ns1='http://schemas.openxmlformats.org/package/2006/metadata/core-properties' " w:xpath="/ns1:coreProperties[1]/ns0:subject[1]" w:storeItemID="{6C3C8BC8-F283-45AE-878A-BAB7291924A1}"/>
          <w:text/>
        </w:sdtPr>
        <w:sdtContent>
          <w:r w:rsidR="0002278A">
            <w:t>Maintenance Connection</w:t>
          </w:r>
        </w:sdtContent>
      </w:sdt>
      <w:r w:rsidR="00EA571B">
        <w:br/>
      </w:r>
      <w:sdt>
        <w:sdtPr>
          <w:alias w:val="Title"/>
          <w:id w:val="1032358207"/>
          <w:placeholder>
            <w:docPart w:val="39217EE266DC428E9F5870CA89A7DA19"/>
          </w:placeholder>
          <w:dataBinding w:prefixMappings="xmlns:ns0='http://purl.org/dc/elements/1.1/' xmlns:ns1='http://schemas.openxmlformats.org/package/2006/metadata/core-properties' " w:xpath="/ns1:coreProperties[1]/ns0:title[1]" w:storeItemID="{6C3C8BC8-F283-45AE-878A-BAB7291924A1}"/>
          <w:text/>
        </w:sdtPr>
        <w:sdtContent>
          <w:r w:rsidR="0002278A">
            <w:t>Installation Process</w:t>
          </w:r>
        </w:sdtContent>
      </w:sdt>
    </w:p>
    <w:sdt>
      <w:sdtPr>
        <w:id w:val="72865665"/>
        <w:docPartObj>
          <w:docPartGallery w:val="Table of Contents"/>
          <w:docPartUnique/>
        </w:docPartObj>
      </w:sdtPr>
      <w:sdtEndPr>
        <w:rPr>
          <w:b w:val="0"/>
          <w:bCs w:val="0"/>
          <w:caps w:val="0"/>
          <w:color w:val="auto"/>
          <w:spacing w:val="0"/>
          <w:sz w:val="20"/>
          <w:szCs w:val="20"/>
        </w:rPr>
      </w:sdtEndPr>
      <w:sdtContent>
        <w:p w:rsidR="00CF1E69" w:rsidRDefault="00CF1E69">
          <w:pPr>
            <w:pStyle w:val="TOCHeading"/>
          </w:pPr>
          <w:r>
            <w:t>Table of Contents</w:t>
          </w:r>
        </w:p>
        <w:p w:rsidR="00CB29BC" w:rsidRDefault="00CF1E69">
          <w:pPr>
            <w:pStyle w:val="TOC1"/>
            <w:tabs>
              <w:tab w:val="right" w:leader="dot" w:pos="9350"/>
            </w:tabs>
            <w:rPr>
              <w:noProof/>
              <w:sz w:val="22"/>
              <w:szCs w:val="22"/>
              <w:lang w:bidi="ar-SA"/>
            </w:rPr>
          </w:pPr>
          <w:r>
            <w:fldChar w:fldCharType="begin"/>
          </w:r>
          <w:r>
            <w:instrText xml:space="preserve"> TOC \o "1-3" \h \z \u </w:instrText>
          </w:r>
          <w:r>
            <w:fldChar w:fldCharType="separate"/>
          </w:r>
          <w:hyperlink w:anchor="_Toc260902661" w:history="1">
            <w:r w:rsidR="00CB29BC" w:rsidRPr="008A7CAC">
              <w:rPr>
                <w:rStyle w:val="Hyperlink"/>
                <w:noProof/>
              </w:rPr>
              <w:t>Installation Process</w:t>
            </w:r>
            <w:r w:rsidR="00CB29BC">
              <w:rPr>
                <w:noProof/>
                <w:webHidden/>
              </w:rPr>
              <w:tab/>
            </w:r>
            <w:r w:rsidR="00CB29BC">
              <w:rPr>
                <w:noProof/>
                <w:webHidden/>
              </w:rPr>
              <w:fldChar w:fldCharType="begin"/>
            </w:r>
            <w:r w:rsidR="00CB29BC">
              <w:rPr>
                <w:noProof/>
                <w:webHidden/>
              </w:rPr>
              <w:instrText xml:space="preserve"> PAGEREF _Toc260902661 \h </w:instrText>
            </w:r>
            <w:r w:rsidR="00CB29BC">
              <w:rPr>
                <w:noProof/>
                <w:webHidden/>
              </w:rPr>
            </w:r>
            <w:r w:rsidR="00CB29BC">
              <w:rPr>
                <w:noProof/>
                <w:webHidden/>
              </w:rPr>
              <w:fldChar w:fldCharType="separate"/>
            </w:r>
            <w:r w:rsidR="00CB29BC">
              <w:rPr>
                <w:noProof/>
                <w:webHidden/>
              </w:rPr>
              <w:t>2</w:t>
            </w:r>
            <w:r w:rsidR="00CB29BC">
              <w:rPr>
                <w:noProof/>
                <w:webHidden/>
              </w:rPr>
              <w:fldChar w:fldCharType="end"/>
            </w:r>
          </w:hyperlink>
        </w:p>
        <w:p w:rsidR="00CB29BC" w:rsidRDefault="00CB29BC">
          <w:pPr>
            <w:pStyle w:val="TOC2"/>
            <w:tabs>
              <w:tab w:val="right" w:leader="dot" w:pos="9350"/>
            </w:tabs>
            <w:rPr>
              <w:noProof/>
              <w:sz w:val="22"/>
              <w:szCs w:val="22"/>
              <w:lang w:bidi="ar-SA"/>
            </w:rPr>
          </w:pPr>
          <w:hyperlink w:anchor="_Toc260902662" w:history="1">
            <w:r w:rsidRPr="008A7CAC">
              <w:rPr>
                <w:rStyle w:val="Hyperlink"/>
                <w:noProof/>
              </w:rPr>
              <w:t>Overview</w:t>
            </w:r>
            <w:r>
              <w:rPr>
                <w:noProof/>
                <w:webHidden/>
              </w:rPr>
              <w:tab/>
            </w:r>
            <w:r>
              <w:rPr>
                <w:noProof/>
                <w:webHidden/>
              </w:rPr>
              <w:fldChar w:fldCharType="begin"/>
            </w:r>
            <w:r>
              <w:rPr>
                <w:noProof/>
                <w:webHidden/>
              </w:rPr>
              <w:instrText xml:space="preserve"> PAGEREF _Toc260902662 \h </w:instrText>
            </w:r>
            <w:r>
              <w:rPr>
                <w:noProof/>
                <w:webHidden/>
              </w:rPr>
            </w:r>
            <w:r>
              <w:rPr>
                <w:noProof/>
                <w:webHidden/>
              </w:rPr>
              <w:fldChar w:fldCharType="separate"/>
            </w:r>
            <w:r>
              <w:rPr>
                <w:noProof/>
                <w:webHidden/>
              </w:rPr>
              <w:t>2</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63" w:history="1">
            <w:r w:rsidRPr="008A7CAC">
              <w:rPr>
                <w:rStyle w:val="Hyperlink"/>
                <w:noProof/>
              </w:rPr>
              <w:t>Initial Installation</w:t>
            </w:r>
            <w:r>
              <w:rPr>
                <w:noProof/>
                <w:webHidden/>
              </w:rPr>
              <w:tab/>
            </w:r>
            <w:r>
              <w:rPr>
                <w:noProof/>
                <w:webHidden/>
              </w:rPr>
              <w:fldChar w:fldCharType="begin"/>
            </w:r>
            <w:r>
              <w:rPr>
                <w:noProof/>
                <w:webHidden/>
              </w:rPr>
              <w:instrText xml:space="preserve"> PAGEREF _Toc260902663 \h </w:instrText>
            </w:r>
            <w:r>
              <w:rPr>
                <w:noProof/>
                <w:webHidden/>
              </w:rPr>
            </w:r>
            <w:r>
              <w:rPr>
                <w:noProof/>
                <w:webHidden/>
              </w:rPr>
              <w:fldChar w:fldCharType="separate"/>
            </w:r>
            <w:r>
              <w:rPr>
                <w:noProof/>
                <w:webHidden/>
              </w:rPr>
              <w:t>2</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64" w:history="1">
            <w:r w:rsidRPr="008A7CAC">
              <w:rPr>
                <w:rStyle w:val="Hyperlink"/>
                <w:noProof/>
              </w:rPr>
              <w:t>IIS 6 Setup</w:t>
            </w:r>
            <w:r>
              <w:rPr>
                <w:noProof/>
                <w:webHidden/>
              </w:rPr>
              <w:tab/>
            </w:r>
            <w:r>
              <w:rPr>
                <w:noProof/>
                <w:webHidden/>
              </w:rPr>
              <w:fldChar w:fldCharType="begin"/>
            </w:r>
            <w:r>
              <w:rPr>
                <w:noProof/>
                <w:webHidden/>
              </w:rPr>
              <w:instrText xml:space="preserve"> PAGEREF _Toc260902664 \h </w:instrText>
            </w:r>
            <w:r>
              <w:rPr>
                <w:noProof/>
                <w:webHidden/>
              </w:rPr>
            </w:r>
            <w:r>
              <w:rPr>
                <w:noProof/>
                <w:webHidden/>
              </w:rPr>
              <w:fldChar w:fldCharType="separate"/>
            </w:r>
            <w:r>
              <w:rPr>
                <w:noProof/>
                <w:webHidden/>
              </w:rPr>
              <w:t>2</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65" w:history="1">
            <w:r w:rsidRPr="008A7CAC">
              <w:rPr>
                <w:rStyle w:val="Hyperlink"/>
                <w:noProof/>
              </w:rPr>
              <w:t>IIS 7 &amp; 7.5 Setup</w:t>
            </w:r>
            <w:r>
              <w:rPr>
                <w:noProof/>
                <w:webHidden/>
              </w:rPr>
              <w:tab/>
            </w:r>
            <w:r>
              <w:rPr>
                <w:noProof/>
                <w:webHidden/>
              </w:rPr>
              <w:fldChar w:fldCharType="begin"/>
            </w:r>
            <w:r>
              <w:rPr>
                <w:noProof/>
                <w:webHidden/>
              </w:rPr>
              <w:instrText xml:space="preserve"> PAGEREF _Toc260902665 \h </w:instrText>
            </w:r>
            <w:r>
              <w:rPr>
                <w:noProof/>
                <w:webHidden/>
              </w:rPr>
            </w:r>
            <w:r>
              <w:rPr>
                <w:noProof/>
                <w:webHidden/>
              </w:rPr>
              <w:fldChar w:fldCharType="separate"/>
            </w:r>
            <w:r>
              <w:rPr>
                <w:noProof/>
                <w:webHidden/>
              </w:rPr>
              <w:t>3</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66" w:history="1">
            <w:r w:rsidRPr="008A7CAC">
              <w:rPr>
                <w:rStyle w:val="Hyperlink"/>
                <w:noProof/>
              </w:rPr>
              <w:t>Maintenance Connection Setup Manager</w:t>
            </w:r>
            <w:r>
              <w:rPr>
                <w:noProof/>
                <w:webHidden/>
              </w:rPr>
              <w:tab/>
            </w:r>
            <w:r>
              <w:rPr>
                <w:noProof/>
                <w:webHidden/>
              </w:rPr>
              <w:fldChar w:fldCharType="begin"/>
            </w:r>
            <w:r>
              <w:rPr>
                <w:noProof/>
                <w:webHidden/>
              </w:rPr>
              <w:instrText xml:space="preserve"> PAGEREF _Toc260902666 \h </w:instrText>
            </w:r>
            <w:r>
              <w:rPr>
                <w:noProof/>
                <w:webHidden/>
              </w:rPr>
            </w:r>
            <w:r>
              <w:rPr>
                <w:noProof/>
                <w:webHidden/>
              </w:rPr>
              <w:fldChar w:fldCharType="separate"/>
            </w:r>
            <w:r>
              <w:rPr>
                <w:noProof/>
                <w:webHidden/>
              </w:rPr>
              <w:t>4</w:t>
            </w:r>
            <w:r>
              <w:rPr>
                <w:noProof/>
                <w:webHidden/>
              </w:rPr>
              <w:fldChar w:fldCharType="end"/>
            </w:r>
          </w:hyperlink>
        </w:p>
        <w:p w:rsidR="00CB29BC" w:rsidRDefault="00CB29BC">
          <w:pPr>
            <w:pStyle w:val="TOC3"/>
            <w:tabs>
              <w:tab w:val="right" w:leader="dot" w:pos="9350"/>
            </w:tabs>
            <w:rPr>
              <w:noProof/>
              <w:sz w:val="22"/>
              <w:szCs w:val="22"/>
              <w:lang w:bidi="ar-SA"/>
            </w:rPr>
          </w:pPr>
          <w:hyperlink w:anchor="_Toc260902667" w:history="1">
            <w:r w:rsidRPr="008A7CAC">
              <w:rPr>
                <w:rStyle w:val="Hyperlink"/>
                <w:noProof/>
              </w:rPr>
              <w:t>Start the Setup Manager</w:t>
            </w:r>
            <w:r>
              <w:rPr>
                <w:noProof/>
                <w:webHidden/>
              </w:rPr>
              <w:tab/>
            </w:r>
            <w:r>
              <w:rPr>
                <w:noProof/>
                <w:webHidden/>
              </w:rPr>
              <w:fldChar w:fldCharType="begin"/>
            </w:r>
            <w:r>
              <w:rPr>
                <w:noProof/>
                <w:webHidden/>
              </w:rPr>
              <w:instrText xml:space="preserve"> PAGEREF _Toc260902667 \h </w:instrText>
            </w:r>
            <w:r>
              <w:rPr>
                <w:noProof/>
                <w:webHidden/>
              </w:rPr>
            </w:r>
            <w:r>
              <w:rPr>
                <w:noProof/>
                <w:webHidden/>
              </w:rPr>
              <w:fldChar w:fldCharType="separate"/>
            </w:r>
            <w:r>
              <w:rPr>
                <w:noProof/>
                <w:webHidden/>
              </w:rPr>
              <w:t>4</w:t>
            </w:r>
            <w:r>
              <w:rPr>
                <w:noProof/>
                <w:webHidden/>
              </w:rPr>
              <w:fldChar w:fldCharType="end"/>
            </w:r>
          </w:hyperlink>
        </w:p>
        <w:p w:rsidR="00CB29BC" w:rsidRDefault="00CB29BC">
          <w:pPr>
            <w:pStyle w:val="TOC3"/>
            <w:tabs>
              <w:tab w:val="right" w:leader="dot" w:pos="9350"/>
            </w:tabs>
            <w:rPr>
              <w:noProof/>
              <w:sz w:val="22"/>
              <w:szCs w:val="22"/>
              <w:lang w:bidi="ar-SA"/>
            </w:rPr>
          </w:pPr>
          <w:hyperlink w:anchor="_Toc260902668" w:history="1">
            <w:r w:rsidRPr="008A7CAC">
              <w:rPr>
                <w:rStyle w:val="Hyperlink"/>
                <w:noProof/>
              </w:rPr>
              <w:t>System Setup</w:t>
            </w:r>
            <w:r>
              <w:rPr>
                <w:noProof/>
                <w:webHidden/>
              </w:rPr>
              <w:tab/>
            </w:r>
            <w:r>
              <w:rPr>
                <w:noProof/>
                <w:webHidden/>
              </w:rPr>
              <w:fldChar w:fldCharType="begin"/>
            </w:r>
            <w:r>
              <w:rPr>
                <w:noProof/>
                <w:webHidden/>
              </w:rPr>
              <w:instrText xml:space="preserve"> PAGEREF _Toc260902668 \h </w:instrText>
            </w:r>
            <w:r>
              <w:rPr>
                <w:noProof/>
                <w:webHidden/>
              </w:rPr>
            </w:r>
            <w:r>
              <w:rPr>
                <w:noProof/>
                <w:webHidden/>
              </w:rPr>
              <w:fldChar w:fldCharType="separate"/>
            </w:r>
            <w:r>
              <w:rPr>
                <w:noProof/>
                <w:webHidden/>
              </w:rPr>
              <w:t>4</w:t>
            </w:r>
            <w:r>
              <w:rPr>
                <w:noProof/>
                <w:webHidden/>
              </w:rPr>
              <w:fldChar w:fldCharType="end"/>
            </w:r>
          </w:hyperlink>
        </w:p>
        <w:p w:rsidR="00CB29BC" w:rsidRDefault="00CB29BC">
          <w:pPr>
            <w:pStyle w:val="TOC3"/>
            <w:tabs>
              <w:tab w:val="right" w:leader="dot" w:pos="9350"/>
            </w:tabs>
            <w:rPr>
              <w:noProof/>
              <w:sz w:val="22"/>
              <w:szCs w:val="22"/>
              <w:lang w:bidi="ar-SA"/>
            </w:rPr>
          </w:pPr>
          <w:hyperlink w:anchor="_Toc260902669" w:history="1">
            <w:r w:rsidRPr="008A7CAC">
              <w:rPr>
                <w:rStyle w:val="Hyperlink"/>
                <w:noProof/>
              </w:rPr>
              <w:t>Company Setup</w:t>
            </w:r>
            <w:r>
              <w:rPr>
                <w:noProof/>
                <w:webHidden/>
              </w:rPr>
              <w:tab/>
            </w:r>
            <w:r>
              <w:rPr>
                <w:noProof/>
                <w:webHidden/>
              </w:rPr>
              <w:fldChar w:fldCharType="begin"/>
            </w:r>
            <w:r>
              <w:rPr>
                <w:noProof/>
                <w:webHidden/>
              </w:rPr>
              <w:instrText xml:space="preserve"> PAGEREF _Toc260902669 \h </w:instrText>
            </w:r>
            <w:r>
              <w:rPr>
                <w:noProof/>
                <w:webHidden/>
              </w:rPr>
            </w:r>
            <w:r>
              <w:rPr>
                <w:noProof/>
                <w:webHidden/>
              </w:rPr>
              <w:fldChar w:fldCharType="separate"/>
            </w:r>
            <w:r>
              <w:rPr>
                <w:noProof/>
                <w:webHidden/>
              </w:rPr>
              <w:t>5</w:t>
            </w:r>
            <w:r>
              <w:rPr>
                <w:noProof/>
                <w:webHidden/>
              </w:rPr>
              <w:fldChar w:fldCharType="end"/>
            </w:r>
          </w:hyperlink>
        </w:p>
        <w:p w:rsidR="00CB29BC" w:rsidRDefault="00CB29BC">
          <w:pPr>
            <w:pStyle w:val="TOC3"/>
            <w:tabs>
              <w:tab w:val="right" w:leader="dot" w:pos="9350"/>
            </w:tabs>
            <w:rPr>
              <w:noProof/>
              <w:sz w:val="22"/>
              <w:szCs w:val="22"/>
              <w:lang w:bidi="ar-SA"/>
            </w:rPr>
          </w:pPr>
          <w:hyperlink w:anchor="_Toc260902670" w:history="1">
            <w:r w:rsidRPr="008A7CAC">
              <w:rPr>
                <w:rStyle w:val="Hyperlink"/>
                <w:noProof/>
              </w:rPr>
              <w:t>Registration Database Job</w:t>
            </w:r>
            <w:r>
              <w:rPr>
                <w:noProof/>
                <w:webHidden/>
              </w:rPr>
              <w:tab/>
            </w:r>
            <w:r>
              <w:rPr>
                <w:noProof/>
                <w:webHidden/>
              </w:rPr>
              <w:fldChar w:fldCharType="begin"/>
            </w:r>
            <w:r>
              <w:rPr>
                <w:noProof/>
                <w:webHidden/>
              </w:rPr>
              <w:instrText xml:space="preserve"> PAGEREF _Toc260902670 \h </w:instrText>
            </w:r>
            <w:r>
              <w:rPr>
                <w:noProof/>
                <w:webHidden/>
              </w:rPr>
            </w:r>
            <w:r>
              <w:rPr>
                <w:noProof/>
                <w:webHidden/>
              </w:rPr>
              <w:fldChar w:fldCharType="separate"/>
            </w:r>
            <w:r>
              <w:rPr>
                <w:noProof/>
                <w:webHidden/>
              </w:rPr>
              <w:t>6</w:t>
            </w:r>
            <w:r>
              <w:rPr>
                <w:noProof/>
                <w:webHidden/>
              </w:rPr>
              <w:fldChar w:fldCharType="end"/>
            </w:r>
          </w:hyperlink>
        </w:p>
        <w:p w:rsidR="00CB29BC" w:rsidRDefault="00CB29BC">
          <w:pPr>
            <w:pStyle w:val="TOC3"/>
            <w:tabs>
              <w:tab w:val="right" w:leader="dot" w:pos="9350"/>
            </w:tabs>
            <w:rPr>
              <w:noProof/>
              <w:sz w:val="22"/>
              <w:szCs w:val="22"/>
              <w:lang w:bidi="ar-SA"/>
            </w:rPr>
          </w:pPr>
          <w:hyperlink w:anchor="_Toc260902671" w:history="1">
            <w:r w:rsidRPr="008A7CAC">
              <w:rPr>
                <w:rStyle w:val="Hyperlink"/>
                <w:noProof/>
              </w:rPr>
              <w:t>Database Backup</w:t>
            </w:r>
            <w:r>
              <w:rPr>
                <w:noProof/>
                <w:webHidden/>
              </w:rPr>
              <w:tab/>
            </w:r>
            <w:r>
              <w:rPr>
                <w:noProof/>
                <w:webHidden/>
              </w:rPr>
              <w:fldChar w:fldCharType="begin"/>
            </w:r>
            <w:r>
              <w:rPr>
                <w:noProof/>
                <w:webHidden/>
              </w:rPr>
              <w:instrText xml:space="preserve"> PAGEREF _Toc260902671 \h </w:instrText>
            </w:r>
            <w:r>
              <w:rPr>
                <w:noProof/>
                <w:webHidden/>
              </w:rPr>
            </w:r>
            <w:r>
              <w:rPr>
                <w:noProof/>
                <w:webHidden/>
              </w:rPr>
              <w:fldChar w:fldCharType="separate"/>
            </w:r>
            <w:r>
              <w:rPr>
                <w:noProof/>
                <w:webHidden/>
              </w:rPr>
              <w:t>6</w:t>
            </w:r>
            <w:r>
              <w:rPr>
                <w:noProof/>
                <w:webHidden/>
              </w:rPr>
              <w:fldChar w:fldCharType="end"/>
            </w:r>
          </w:hyperlink>
        </w:p>
        <w:p w:rsidR="00CB29BC" w:rsidRDefault="00CB29BC">
          <w:pPr>
            <w:pStyle w:val="TOC1"/>
            <w:tabs>
              <w:tab w:val="right" w:leader="dot" w:pos="9350"/>
            </w:tabs>
            <w:rPr>
              <w:noProof/>
              <w:sz w:val="22"/>
              <w:szCs w:val="22"/>
              <w:lang w:bidi="ar-SA"/>
            </w:rPr>
          </w:pPr>
          <w:hyperlink w:anchor="_Toc260902672" w:history="1">
            <w:r w:rsidRPr="008A7CAC">
              <w:rPr>
                <w:rStyle w:val="Hyperlink"/>
                <w:noProof/>
              </w:rPr>
              <w:t>Appendixes</w:t>
            </w:r>
            <w:r>
              <w:rPr>
                <w:noProof/>
                <w:webHidden/>
              </w:rPr>
              <w:tab/>
            </w:r>
            <w:r>
              <w:rPr>
                <w:noProof/>
                <w:webHidden/>
              </w:rPr>
              <w:fldChar w:fldCharType="begin"/>
            </w:r>
            <w:r>
              <w:rPr>
                <w:noProof/>
                <w:webHidden/>
              </w:rPr>
              <w:instrText xml:space="preserve"> PAGEREF _Toc260902672 \h </w:instrText>
            </w:r>
            <w:r>
              <w:rPr>
                <w:noProof/>
                <w:webHidden/>
              </w:rPr>
            </w:r>
            <w:r>
              <w:rPr>
                <w:noProof/>
                <w:webHidden/>
              </w:rPr>
              <w:fldChar w:fldCharType="separate"/>
            </w:r>
            <w:r>
              <w:rPr>
                <w:noProof/>
                <w:webHidden/>
              </w:rPr>
              <w:t>7</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73" w:history="1">
            <w:r w:rsidRPr="008A7CAC">
              <w:rPr>
                <w:rStyle w:val="Hyperlink"/>
                <w:noProof/>
              </w:rPr>
              <w:t>Preventing E-mails From Being Marked As Spam</w:t>
            </w:r>
            <w:r>
              <w:rPr>
                <w:noProof/>
                <w:webHidden/>
              </w:rPr>
              <w:tab/>
            </w:r>
            <w:r>
              <w:rPr>
                <w:noProof/>
                <w:webHidden/>
              </w:rPr>
              <w:fldChar w:fldCharType="begin"/>
            </w:r>
            <w:r>
              <w:rPr>
                <w:noProof/>
                <w:webHidden/>
              </w:rPr>
              <w:instrText xml:space="preserve"> PAGEREF _Toc260902673 \h </w:instrText>
            </w:r>
            <w:r>
              <w:rPr>
                <w:noProof/>
                <w:webHidden/>
              </w:rPr>
            </w:r>
            <w:r>
              <w:rPr>
                <w:noProof/>
                <w:webHidden/>
              </w:rPr>
              <w:fldChar w:fldCharType="separate"/>
            </w:r>
            <w:r>
              <w:rPr>
                <w:noProof/>
                <w:webHidden/>
              </w:rPr>
              <w:t>7</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74" w:history="1">
            <w:r w:rsidRPr="008A7CAC">
              <w:rPr>
                <w:rStyle w:val="Hyperlink"/>
                <w:noProof/>
              </w:rPr>
              <w:t>Named Instances of SQL Server</w:t>
            </w:r>
            <w:r>
              <w:rPr>
                <w:noProof/>
                <w:webHidden/>
              </w:rPr>
              <w:tab/>
            </w:r>
            <w:r>
              <w:rPr>
                <w:noProof/>
                <w:webHidden/>
              </w:rPr>
              <w:fldChar w:fldCharType="begin"/>
            </w:r>
            <w:r>
              <w:rPr>
                <w:noProof/>
                <w:webHidden/>
              </w:rPr>
              <w:instrText xml:space="preserve"> PAGEREF _Toc260902674 \h </w:instrText>
            </w:r>
            <w:r>
              <w:rPr>
                <w:noProof/>
                <w:webHidden/>
              </w:rPr>
            </w:r>
            <w:r>
              <w:rPr>
                <w:noProof/>
                <w:webHidden/>
              </w:rPr>
              <w:fldChar w:fldCharType="separate"/>
            </w:r>
            <w:r>
              <w:rPr>
                <w:noProof/>
                <w:webHidden/>
              </w:rPr>
              <w:t>8</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75" w:history="1">
            <w:r w:rsidRPr="008A7CAC">
              <w:rPr>
                <w:rStyle w:val="Hyperlink"/>
                <w:noProof/>
              </w:rPr>
              <w:t>Configuring Server 2008+ for Speed</w:t>
            </w:r>
            <w:r>
              <w:rPr>
                <w:noProof/>
                <w:webHidden/>
              </w:rPr>
              <w:tab/>
            </w:r>
            <w:r>
              <w:rPr>
                <w:noProof/>
                <w:webHidden/>
              </w:rPr>
              <w:fldChar w:fldCharType="begin"/>
            </w:r>
            <w:r>
              <w:rPr>
                <w:noProof/>
                <w:webHidden/>
              </w:rPr>
              <w:instrText xml:space="preserve"> PAGEREF _Toc260902675 \h </w:instrText>
            </w:r>
            <w:r>
              <w:rPr>
                <w:noProof/>
                <w:webHidden/>
              </w:rPr>
            </w:r>
            <w:r>
              <w:rPr>
                <w:noProof/>
                <w:webHidden/>
              </w:rPr>
              <w:fldChar w:fldCharType="separate"/>
            </w:r>
            <w:r>
              <w:rPr>
                <w:noProof/>
                <w:webHidden/>
              </w:rPr>
              <w:t>8</w:t>
            </w:r>
            <w:r>
              <w:rPr>
                <w:noProof/>
                <w:webHidden/>
              </w:rPr>
              <w:fldChar w:fldCharType="end"/>
            </w:r>
          </w:hyperlink>
        </w:p>
        <w:p w:rsidR="00CB29BC" w:rsidRDefault="00CB29BC">
          <w:pPr>
            <w:pStyle w:val="TOC2"/>
            <w:tabs>
              <w:tab w:val="right" w:leader="dot" w:pos="9350"/>
            </w:tabs>
            <w:rPr>
              <w:noProof/>
              <w:sz w:val="22"/>
              <w:szCs w:val="22"/>
              <w:lang w:bidi="ar-SA"/>
            </w:rPr>
          </w:pPr>
          <w:hyperlink w:anchor="_Toc260902676" w:history="1">
            <w:r w:rsidRPr="008A7CAC">
              <w:rPr>
                <w:rStyle w:val="Hyperlink"/>
                <w:noProof/>
              </w:rPr>
              <w:t>Restoring MC Databases Manually</w:t>
            </w:r>
            <w:r>
              <w:rPr>
                <w:noProof/>
                <w:webHidden/>
              </w:rPr>
              <w:tab/>
            </w:r>
            <w:r>
              <w:rPr>
                <w:noProof/>
                <w:webHidden/>
              </w:rPr>
              <w:fldChar w:fldCharType="begin"/>
            </w:r>
            <w:r>
              <w:rPr>
                <w:noProof/>
                <w:webHidden/>
              </w:rPr>
              <w:instrText xml:space="preserve"> PAGEREF _Toc260902676 \h </w:instrText>
            </w:r>
            <w:r>
              <w:rPr>
                <w:noProof/>
                <w:webHidden/>
              </w:rPr>
            </w:r>
            <w:r>
              <w:rPr>
                <w:noProof/>
                <w:webHidden/>
              </w:rPr>
              <w:fldChar w:fldCharType="separate"/>
            </w:r>
            <w:r>
              <w:rPr>
                <w:noProof/>
                <w:webHidden/>
              </w:rPr>
              <w:t>8</w:t>
            </w:r>
            <w:r>
              <w:rPr>
                <w:noProof/>
                <w:webHidden/>
              </w:rPr>
              <w:fldChar w:fldCharType="end"/>
            </w:r>
          </w:hyperlink>
        </w:p>
        <w:p w:rsidR="00CF1E69" w:rsidRDefault="00CF1E69">
          <w:r>
            <w:fldChar w:fldCharType="end"/>
          </w:r>
        </w:p>
      </w:sdtContent>
    </w:sdt>
    <w:p w:rsidR="00EB568F" w:rsidRPr="00EB568F" w:rsidRDefault="00EB568F" w:rsidP="00EB568F"/>
    <w:p w:rsidR="00CF1E69" w:rsidRDefault="00CF1E69" w:rsidP="00CF1E69">
      <w:pPr>
        <w:pStyle w:val="Heading1"/>
      </w:pPr>
      <w:bookmarkStart w:id="0" w:name="_Toc260902661"/>
      <w:r>
        <w:t>Installation Process</w:t>
      </w:r>
      <w:bookmarkEnd w:id="0"/>
    </w:p>
    <w:p w:rsidR="004349FA" w:rsidRDefault="004349FA" w:rsidP="00F2400E">
      <w:pPr>
        <w:pStyle w:val="Heading2"/>
      </w:pPr>
      <w:bookmarkStart w:id="1" w:name="_Toc260902662"/>
      <w:r>
        <w:t>Overview</w:t>
      </w:r>
      <w:bookmarkEnd w:id="1"/>
    </w:p>
    <w:p w:rsidR="004349FA" w:rsidRDefault="004349FA" w:rsidP="004349FA">
      <w:r>
        <w:t>This is the general overview of installing Maintenance Connection.  The installation overview will point to each section of detailed install instructions.  Some of the detailed instructions will not be required depending upon the server setup being used.  This installation guide does not explain the installation process for any operating system prior to Windows Server 2003.</w:t>
      </w:r>
    </w:p>
    <w:p w:rsidR="004349FA" w:rsidRDefault="00DA2416" w:rsidP="00DA2416">
      <w:pPr>
        <w:pStyle w:val="ListParagraph"/>
        <w:numPr>
          <w:ilvl w:val="0"/>
          <w:numId w:val="44"/>
        </w:numPr>
      </w:pPr>
      <w:r>
        <w:t>Ensure the pre-installation checklist has been filled out and all customer required server setup steps have been completed.</w:t>
      </w:r>
    </w:p>
    <w:p w:rsidR="00CF1E69" w:rsidRDefault="00CF1E69" w:rsidP="00DA2416">
      <w:pPr>
        <w:pStyle w:val="ListParagraph"/>
        <w:numPr>
          <w:ilvl w:val="0"/>
          <w:numId w:val="44"/>
        </w:numPr>
      </w:pPr>
      <w:r>
        <w:t>Follow the initial installation</w:t>
      </w:r>
    </w:p>
    <w:p w:rsidR="00CF1E69" w:rsidRDefault="00CF1E69" w:rsidP="00DA2416">
      <w:pPr>
        <w:pStyle w:val="ListParagraph"/>
        <w:numPr>
          <w:ilvl w:val="0"/>
          <w:numId w:val="44"/>
        </w:numPr>
      </w:pPr>
      <w:r>
        <w:t>In a Server 2003 environment follow the IIS 6 Setup</w:t>
      </w:r>
    </w:p>
    <w:p w:rsidR="00CF1E69" w:rsidRDefault="00CF1E69" w:rsidP="00DA2416">
      <w:pPr>
        <w:pStyle w:val="ListParagraph"/>
        <w:numPr>
          <w:ilvl w:val="0"/>
          <w:numId w:val="44"/>
        </w:numPr>
      </w:pPr>
      <w:r>
        <w:lastRenderedPageBreak/>
        <w:t>In a Server 2008 or 2008 R2 setup follow the IIS 7 or 7.5 Setup</w:t>
      </w:r>
    </w:p>
    <w:p w:rsidR="00CF1E69" w:rsidRPr="004349FA" w:rsidRDefault="00CF1E69" w:rsidP="00DA2416">
      <w:pPr>
        <w:pStyle w:val="ListParagraph"/>
        <w:numPr>
          <w:ilvl w:val="0"/>
          <w:numId w:val="44"/>
        </w:numPr>
      </w:pPr>
      <w:r>
        <w:t>There are appendixes for various situations that may be encountered during setup</w:t>
      </w:r>
    </w:p>
    <w:p w:rsidR="00F2400E" w:rsidRDefault="00F2400E" w:rsidP="00F2400E">
      <w:pPr>
        <w:pStyle w:val="Heading2"/>
      </w:pPr>
      <w:bookmarkStart w:id="2" w:name="_Toc260902663"/>
      <w:r>
        <w:t>Initial Installation</w:t>
      </w:r>
      <w:bookmarkEnd w:id="2"/>
    </w:p>
    <w:p w:rsidR="00F2400E" w:rsidRDefault="00094D73" w:rsidP="00801FF0">
      <w:r>
        <w:t>Initial installation of Maintenance Connection is simply performed by running the install program (default install directory: C:\Maintenance Connection\).  For efficiency of installation ensure that any required updates are already downloaded and available on the server that Maintenance Connection will be installed on.</w:t>
      </w:r>
    </w:p>
    <w:p w:rsidR="00094D73" w:rsidRDefault="00094D73" w:rsidP="00F2400E">
      <w:r>
        <w:t xml:space="preserve">While a basic installation of Maintenance Connection does not require .NET to operate many add-ons do.  </w:t>
      </w:r>
      <w:r w:rsidR="006728B3">
        <w:t>During the base installation of Maintenance Connection is an excellent time to ensure that .NET 3.5sp1 has been installed.</w:t>
      </w:r>
    </w:p>
    <w:p w:rsidR="006728B3" w:rsidRDefault="006728B3" w:rsidP="00801FF0">
      <w:r>
        <w:t>Create a subdirectory in the “install dir\</w:t>
      </w:r>
      <w:proofErr w:type="spellStart"/>
      <w:r>
        <w:t>mc_imageserver</w:t>
      </w:r>
      <w:proofErr w:type="spellEnd"/>
      <w:r>
        <w:t xml:space="preserve">\” directory for each company database you plan to install.  The subdirectory should be named after the entity database to be created </w:t>
      </w:r>
      <w:proofErr w:type="spellStart"/>
      <w:r>
        <w:t>entXXXX</w:t>
      </w:r>
      <w:proofErr w:type="spellEnd"/>
      <w:r>
        <w:t>.</w:t>
      </w:r>
    </w:p>
    <w:p w:rsidR="006728B3" w:rsidRDefault="006728B3" w:rsidP="00801FF0">
      <w:r>
        <w:t xml:space="preserve">In each of the directories created place a copy of the customer’s logo.  The maximum picture size allowed will depend upon the standard screen resolution used to access Maintenance Connection.  In most cases the logo should be no larger than 300x300 pixels and in many cases should not exceed 150x150 pixels.  The picture does not need to be square.  The file format for the picture must be a standard internet file type like </w:t>
      </w:r>
      <w:r w:rsidR="008519CB">
        <w:t>BMP, GIF, JPEG or PNG.  Make note of the file name for later use.</w:t>
      </w:r>
    </w:p>
    <w:p w:rsidR="00801FF0" w:rsidRDefault="00801FF0" w:rsidP="00801FF0">
      <w:pPr>
        <w:pStyle w:val="Heading2"/>
      </w:pPr>
      <w:bookmarkStart w:id="3" w:name="_Toc260902664"/>
      <w:r>
        <w:t>IIS 6 Setup</w:t>
      </w:r>
      <w:bookmarkEnd w:id="3"/>
    </w:p>
    <w:p w:rsidR="00801FF0" w:rsidRDefault="00C65751" w:rsidP="00C65751">
      <w:pPr>
        <w:pStyle w:val="ListParagraph"/>
        <w:numPr>
          <w:ilvl w:val="0"/>
          <w:numId w:val="32"/>
        </w:numPr>
      </w:pPr>
      <w:r>
        <w:rPr>
          <w:noProof/>
          <w:lang w:bidi="ar-SA"/>
        </w:rPr>
        <w:drawing>
          <wp:anchor distT="0" distB="0" distL="114300" distR="114300" simplePos="0" relativeHeight="251658240" behindDoc="1" locked="0" layoutInCell="1" allowOverlap="1">
            <wp:simplePos x="0" y="0"/>
            <wp:positionH relativeFrom="column">
              <wp:posOffset>2781300</wp:posOffset>
            </wp:positionH>
            <wp:positionV relativeFrom="paragraph">
              <wp:posOffset>140335</wp:posOffset>
            </wp:positionV>
            <wp:extent cx="3200400" cy="2000250"/>
            <wp:effectExtent l="19050" t="0" r="0" b="0"/>
            <wp:wrapTight wrapText="bothSides">
              <wp:wrapPolygon edited="0">
                <wp:start x="-129" y="0"/>
                <wp:lineTo x="-129" y="21394"/>
                <wp:lineTo x="21600" y="21394"/>
                <wp:lineTo x="21600" y="0"/>
                <wp:lineTo x="-129"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00400" cy="2000250"/>
                    </a:xfrm>
                    <a:prstGeom prst="rect">
                      <a:avLst/>
                    </a:prstGeom>
                    <a:noFill/>
                    <a:ln w="9525">
                      <a:noFill/>
                      <a:miter lim="800000"/>
                      <a:headEnd/>
                      <a:tailEnd/>
                    </a:ln>
                  </pic:spPr>
                </pic:pic>
              </a:graphicData>
            </a:graphic>
          </wp:anchor>
        </w:drawing>
      </w:r>
      <w:r>
        <w:t>Open the IIS Manager.</w:t>
      </w:r>
    </w:p>
    <w:p w:rsidR="00C65751" w:rsidRDefault="00C65751" w:rsidP="00C65751">
      <w:pPr>
        <w:pStyle w:val="ListParagraph"/>
        <w:numPr>
          <w:ilvl w:val="0"/>
          <w:numId w:val="32"/>
        </w:numPr>
      </w:pPr>
      <w:r>
        <w:t>Navigate to Web Service Extensions</w:t>
      </w:r>
    </w:p>
    <w:p w:rsidR="00C65751" w:rsidRDefault="00C65751" w:rsidP="00C65751">
      <w:pPr>
        <w:pStyle w:val="ListParagraph"/>
        <w:numPr>
          <w:ilvl w:val="0"/>
          <w:numId w:val="32"/>
        </w:numPr>
      </w:pPr>
      <w:r>
        <w:t>Make sure that Active Server Pages is “Allowed”.</w:t>
      </w:r>
    </w:p>
    <w:p w:rsidR="00C65751" w:rsidRDefault="00C65751" w:rsidP="00C65751">
      <w:pPr>
        <w:pStyle w:val="ListParagraph"/>
        <w:numPr>
          <w:ilvl w:val="0"/>
          <w:numId w:val="32"/>
        </w:numPr>
      </w:pPr>
      <w:r>
        <w:t>Make sure that ASP.NET v2.0.50727 is “Allowed”.</w:t>
      </w:r>
    </w:p>
    <w:p w:rsidR="00C65751" w:rsidRDefault="00C65751" w:rsidP="00C65751">
      <w:pPr>
        <w:pStyle w:val="ListParagraph"/>
        <w:numPr>
          <w:ilvl w:val="0"/>
          <w:numId w:val="32"/>
        </w:numPr>
      </w:pPr>
      <w:r>
        <w:t>Navigate to the website that Maintenance Connection will be installed under (this is usually the Default Web Site)</w:t>
      </w:r>
    </w:p>
    <w:p w:rsidR="00C65751" w:rsidRDefault="00C65751" w:rsidP="00C65751">
      <w:pPr>
        <w:pStyle w:val="ListParagraph"/>
        <w:numPr>
          <w:ilvl w:val="0"/>
          <w:numId w:val="32"/>
        </w:numPr>
      </w:pPr>
      <w:r>
        <w:t>Create a new Virtual Directory under the web</w:t>
      </w:r>
      <w:r w:rsidR="007B147B">
        <w:t xml:space="preserve"> </w:t>
      </w:r>
      <w:r>
        <w:t xml:space="preserve">site (right click </w:t>
      </w:r>
      <w:r>
        <w:sym w:font="Wingdings" w:char="F0E0"/>
      </w:r>
      <w:r>
        <w:t xml:space="preserve"> New </w:t>
      </w:r>
      <w:r>
        <w:sym w:font="Wingdings" w:char="F0E0"/>
      </w:r>
      <w:r>
        <w:t xml:space="preserve"> Virtual Directory)</w:t>
      </w:r>
    </w:p>
    <w:p w:rsidR="00C65751" w:rsidRDefault="00C65751" w:rsidP="00C65751">
      <w:pPr>
        <w:pStyle w:val="ListParagraph"/>
        <w:numPr>
          <w:ilvl w:val="1"/>
          <w:numId w:val="32"/>
        </w:numPr>
      </w:pPr>
      <w:r>
        <w:t>Name: “</w:t>
      </w:r>
      <w:proofErr w:type="spellStart"/>
      <w:r>
        <w:t>mc_web</w:t>
      </w:r>
      <w:proofErr w:type="spellEnd"/>
      <w:r>
        <w:t>”</w:t>
      </w:r>
    </w:p>
    <w:p w:rsidR="00C65751" w:rsidRDefault="00C65751" w:rsidP="00C65751">
      <w:pPr>
        <w:pStyle w:val="ListParagraph"/>
        <w:numPr>
          <w:ilvl w:val="1"/>
          <w:numId w:val="32"/>
        </w:numPr>
      </w:pPr>
      <w:r>
        <w:t>Directory: “install dir\</w:t>
      </w:r>
      <w:proofErr w:type="spellStart"/>
      <w:r>
        <w:t>mc_iis</w:t>
      </w:r>
      <w:proofErr w:type="spellEnd"/>
      <w:r>
        <w:t>\”</w:t>
      </w:r>
    </w:p>
    <w:p w:rsidR="00C65751" w:rsidRDefault="00C65751" w:rsidP="00C65751">
      <w:pPr>
        <w:pStyle w:val="ListParagraph"/>
        <w:numPr>
          <w:ilvl w:val="1"/>
          <w:numId w:val="32"/>
        </w:numPr>
      </w:pPr>
      <w:r>
        <w:t>Permissions: Read [Only] and Scripts</w:t>
      </w:r>
    </w:p>
    <w:p w:rsidR="0018377F" w:rsidRPr="0018377F" w:rsidRDefault="0018377F" w:rsidP="0018377F">
      <w:pPr>
        <w:pStyle w:val="ListParagraph"/>
        <w:numPr>
          <w:ilvl w:val="0"/>
          <w:numId w:val="32"/>
        </w:numPr>
      </w:pPr>
      <w:r>
        <w:t>Open the properties for the newly created virtual directory (right c</w:t>
      </w:r>
      <w:r w:rsidRPr="0018377F">
        <w:t xml:space="preserve">lick </w:t>
      </w:r>
      <w:r>
        <w:sym w:font="Wingdings" w:char="F0E0"/>
      </w:r>
      <w:r>
        <w:t xml:space="preserve"> </w:t>
      </w:r>
      <w:r w:rsidRPr="0018377F">
        <w:t>Properties</w:t>
      </w:r>
      <w:r>
        <w:t>)</w:t>
      </w:r>
    </w:p>
    <w:p w:rsidR="0018377F" w:rsidRPr="0018377F" w:rsidRDefault="0018377F" w:rsidP="0018377F">
      <w:pPr>
        <w:pStyle w:val="ListParagraph"/>
        <w:numPr>
          <w:ilvl w:val="1"/>
          <w:numId w:val="32"/>
        </w:numPr>
      </w:pPr>
      <w:r w:rsidRPr="0018377F">
        <w:t>Make sure, under Pools, that the app is in the default app pool</w:t>
      </w:r>
    </w:p>
    <w:p w:rsidR="0018377F" w:rsidRPr="0018377F" w:rsidRDefault="0018377F" w:rsidP="0018377F">
      <w:pPr>
        <w:pStyle w:val="ListParagraph"/>
        <w:numPr>
          <w:ilvl w:val="1"/>
          <w:numId w:val="32"/>
        </w:numPr>
      </w:pPr>
      <w:r>
        <w:t xml:space="preserve">Enable Parent Paths (Virtual Directory Tab </w:t>
      </w:r>
      <w:r>
        <w:sym w:font="Wingdings" w:char="F0E0"/>
      </w:r>
      <w:r>
        <w:t xml:space="preserve"> Configuration button</w:t>
      </w:r>
      <w:r w:rsidRPr="0018377F">
        <w:t xml:space="preserve"> </w:t>
      </w:r>
      <w:r>
        <w:sym w:font="Wingdings" w:char="F0E0"/>
      </w:r>
      <w:r w:rsidRPr="0018377F">
        <w:t xml:space="preserve"> Options Tab</w:t>
      </w:r>
      <w:r>
        <w:t>)</w:t>
      </w:r>
    </w:p>
    <w:p w:rsidR="0018377F" w:rsidRDefault="0018377F" w:rsidP="0018377F">
      <w:pPr>
        <w:pStyle w:val="ListParagraph"/>
        <w:numPr>
          <w:ilvl w:val="1"/>
          <w:numId w:val="32"/>
        </w:numPr>
      </w:pPr>
      <w:r>
        <w:t>Enable Content Expiration (HTTP Headers Tab</w:t>
      </w:r>
      <w:r w:rsidR="007B147B">
        <w:t>)</w:t>
      </w:r>
    </w:p>
    <w:p w:rsidR="007B147B" w:rsidRPr="0018377F" w:rsidRDefault="007B147B" w:rsidP="0018377F">
      <w:pPr>
        <w:pStyle w:val="ListParagraph"/>
        <w:numPr>
          <w:ilvl w:val="1"/>
          <w:numId w:val="32"/>
        </w:numPr>
      </w:pPr>
      <w:r>
        <w:t xml:space="preserve">Have the content expire after </w:t>
      </w:r>
      <w:r>
        <w:rPr>
          <w:i/>
        </w:rPr>
        <w:t xml:space="preserve">n </w:t>
      </w:r>
      <w:r>
        <w:t>days. (recommended 30 – 90 days)</w:t>
      </w:r>
    </w:p>
    <w:p w:rsidR="0018377F" w:rsidRPr="0018377F" w:rsidRDefault="0018377F" w:rsidP="0018377F">
      <w:pPr>
        <w:pStyle w:val="ListParagraph"/>
        <w:numPr>
          <w:ilvl w:val="0"/>
          <w:numId w:val="32"/>
        </w:numPr>
      </w:pPr>
      <w:r w:rsidRPr="0018377F">
        <w:t xml:space="preserve">Create a new Virtual Directory under the </w:t>
      </w:r>
      <w:r w:rsidR="007B147B">
        <w:t>web site (r</w:t>
      </w:r>
      <w:r w:rsidRPr="0018377F">
        <w:t xml:space="preserve">ight click </w:t>
      </w:r>
      <w:r w:rsidR="007B147B">
        <w:sym w:font="Wingdings" w:char="F0E0"/>
      </w:r>
      <w:r w:rsidRPr="0018377F">
        <w:t xml:space="preserve"> New </w:t>
      </w:r>
      <w:r w:rsidR="007B147B">
        <w:sym w:font="Wingdings" w:char="F0E0"/>
      </w:r>
      <w:r w:rsidRPr="0018377F">
        <w:t xml:space="preserve"> Virtual Directory).</w:t>
      </w:r>
    </w:p>
    <w:p w:rsidR="0018377F" w:rsidRPr="0018377F" w:rsidRDefault="0018377F" w:rsidP="007B147B">
      <w:pPr>
        <w:pStyle w:val="ListParagraph"/>
        <w:numPr>
          <w:ilvl w:val="1"/>
          <w:numId w:val="32"/>
        </w:numPr>
      </w:pPr>
      <w:r w:rsidRPr="0018377F">
        <w:t>Name: “</w:t>
      </w:r>
      <w:proofErr w:type="spellStart"/>
      <w:r w:rsidRPr="0018377F">
        <w:t>mc_imageserver</w:t>
      </w:r>
      <w:proofErr w:type="spellEnd"/>
      <w:r w:rsidRPr="0018377F">
        <w:t>”</w:t>
      </w:r>
    </w:p>
    <w:p w:rsidR="0018377F" w:rsidRPr="0018377F" w:rsidRDefault="0018377F" w:rsidP="007B147B">
      <w:pPr>
        <w:pStyle w:val="ListParagraph"/>
        <w:numPr>
          <w:ilvl w:val="1"/>
          <w:numId w:val="32"/>
        </w:numPr>
      </w:pPr>
      <w:r w:rsidRPr="0018377F">
        <w:t>Directory: “install location\</w:t>
      </w:r>
      <w:proofErr w:type="spellStart"/>
      <w:r w:rsidRPr="0018377F">
        <w:t>mc_imageserver</w:t>
      </w:r>
      <w:proofErr w:type="spellEnd"/>
      <w:r w:rsidRPr="0018377F">
        <w:t>\”</w:t>
      </w:r>
    </w:p>
    <w:p w:rsidR="0018377F" w:rsidRPr="0018377F" w:rsidRDefault="0018377F" w:rsidP="007B147B">
      <w:pPr>
        <w:pStyle w:val="ListParagraph"/>
        <w:numPr>
          <w:ilvl w:val="1"/>
          <w:numId w:val="32"/>
        </w:numPr>
      </w:pPr>
      <w:r w:rsidRPr="0018377F">
        <w:lastRenderedPageBreak/>
        <w:t>Permissions: Read [Only]</w:t>
      </w:r>
    </w:p>
    <w:p w:rsidR="007B147B" w:rsidRDefault="007B147B" w:rsidP="0018377F">
      <w:pPr>
        <w:pStyle w:val="ListParagraph"/>
        <w:numPr>
          <w:ilvl w:val="0"/>
          <w:numId w:val="32"/>
        </w:numPr>
      </w:pPr>
      <w:r>
        <w:t xml:space="preserve">Open the properties for the newly created virtual directory (right click </w:t>
      </w:r>
      <w:r>
        <w:sym w:font="Wingdings" w:char="F0E0"/>
      </w:r>
      <w:r>
        <w:t xml:space="preserve"> Properties)</w:t>
      </w:r>
    </w:p>
    <w:p w:rsidR="007B147B" w:rsidRDefault="007B147B" w:rsidP="007B147B">
      <w:pPr>
        <w:pStyle w:val="ListParagraph"/>
        <w:numPr>
          <w:ilvl w:val="1"/>
          <w:numId w:val="32"/>
        </w:numPr>
      </w:pPr>
      <w:r>
        <w:t>Enable Content Expiration (HTTP Headers Tab)</w:t>
      </w:r>
    </w:p>
    <w:p w:rsidR="007B147B" w:rsidRPr="0018377F" w:rsidRDefault="007B147B" w:rsidP="007B147B">
      <w:pPr>
        <w:pStyle w:val="ListParagraph"/>
        <w:numPr>
          <w:ilvl w:val="1"/>
          <w:numId w:val="32"/>
        </w:numPr>
      </w:pPr>
      <w:r>
        <w:t xml:space="preserve">Have the content expire after </w:t>
      </w:r>
      <w:r>
        <w:rPr>
          <w:i/>
        </w:rPr>
        <w:t xml:space="preserve">n </w:t>
      </w:r>
      <w:r>
        <w:t>days. (recommended 30 – 90 days)</w:t>
      </w:r>
    </w:p>
    <w:p w:rsidR="0018377F" w:rsidRPr="0018377F" w:rsidRDefault="0018377F" w:rsidP="0018377F">
      <w:pPr>
        <w:pStyle w:val="ListParagraph"/>
        <w:numPr>
          <w:ilvl w:val="0"/>
          <w:numId w:val="32"/>
        </w:numPr>
      </w:pPr>
      <w:r w:rsidRPr="0018377F">
        <w:t>Create a new Virtual Directory under the web site (</w:t>
      </w:r>
      <w:r w:rsidR="007B147B">
        <w:t>r</w:t>
      </w:r>
      <w:r w:rsidRPr="0018377F">
        <w:t xml:space="preserve">ight click </w:t>
      </w:r>
      <w:r w:rsidR="007B147B">
        <w:sym w:font="Wingdings" w:char="F0E0"/>
      </w:r>
      <w:r w:rsidRPr="0018377F">
        <w:t xml:space="preserve"> New </w:t>
      </w:r>
      <w:r w:rsidR="007B147B">
        <w:sym w:font="Wingdings" w:char="F0E0"/>
      </w:r>
      <w:r w:rsidRPr="0018377F">
        <w:t xml:space="preserve"> Virtual Directory).</w:t>
      </w:r>
    </w:p>
    <w:p w:rsidR="0018377F" w:rsidRPr="0018377F" w:rsidRDefault="0018377F" w:rsidP="007B147B">
      <w:pPr>
        <w:pStyle w:val="ListParagraph"/>
        <w:numPr>
          <w:ilvl w:val="1"/>
          <w:numId w:val="32"/>
        </w:numPr>
      </w:pPr>
      <w:r w:rsidRPr="0018377F">
        <w:t>Name: “</w:t>
      </w:r>
      <w:proofErr w:type="spellStart"/>
      <w:r w:rsidRPr="0018377F">
        <w:t>mc_help</w:t>
      </w:r>
      <w:proofErr w:type="spellEnd"/>
      <w:r w:rsidRPr="0018377F">
        <w:t>”</w:t>
      </w:r>
    </w:p>
    <w:p w:rsidR="0018377F" w:rsidRPr="0018377F" w:rsidRDefault="0018377F" w:rsidP="007B147B">
      <w:pPr>
        <w:pStyle w:val="ListParagraph"/>
        <w:numPr>
          <w:ilvl w:val="1"/>
          <w:numId w:val="32"/>
        </w:numPr>
      </w:pPr>
      <w:r w:rsidRPr="0018377F">
        <w:t>Directory: “install location\</w:t>
      </w:r>
      <w:proofErr w:type="spellStart"/>
      <w:r w:rsidRPr="0018377F">
        <w:t>mc_help</w:t>
      </w:r>
      <w:proofErr w:type="spellEnd"/>
      <w:r w:rsidRPr="0018377F">
        <w:t>\”</w:t>
      </w:r>
    </w:p>
    <w:p w:rsidR="0018377F" w:rsidRPr="0018377F" w:rsidRDefault="0018377F" w:rsidP="007B147B">
      <w:pPr>
        <w:pStyle w:val="ListParagraph"/>
        <w:numPr>
          <w:ilvl w:val="1"/>
          <w:numId w:val="32"/>
        </w:numPr>
      </w:pPr>
      <w:r w:rsidRPr="0018377F">
        <w:t>Permissions: Read [Only]</w:t>
      </w:r>
    </w:p>
    <w:p w:rsidR="007B147B" w:rsidRDefault="007B147B" w:rsidP="007B147B">
      <w:pPr>
        <w:pStyle w:val="ListParagraph"/>
        <w:numPr>
          <w:ilvl w:val="0"/>
          <w:numId w:val="32"/>
        </w:numPr>
      </w:pPr>
      <w:r>
        <w:t xml:space="preserve">Open the properties for the newly created virtual directory (right click </w:t>
      </w:r>
      <w:r>
        <w:sym w:font="Wingdings" w:char="F0E0"/>
      </w:r>
      <w:r>
        <w:t xml:space="preserve"> Properties)</w:t>
      </w:r>
    </w:p>
    <w:p w:rsidR="007B147B" w:rsidRDefault="007B147B" w:rsidP="007B147B">
      <w:pPr>
        <w:pStyle w:val="ListParagraph"/>
        <w:numPr>
          <w:ilvl w:val="1"/>
          <w:numId w:val="32"/>
        </w:numPr>
      </w:pPr>
      <w:r>
        <w:t>Enable Content Expiration (HTTP Headers Tab)</w:t>
      </w:r>
    </w:p>
    <w:p w:rsidR="007B147B" w:rsidRPr="0018377F" w:rsidRDefault="007B147B" w:rsidP="007B147B">
      <w:pPr>
        <w:pStyle w:val="ListParagraph"/>
        <w:numPr>
          <w:ilvl w:val="1"/>
          <w:numId w:val="32"/>
        </w:numPr>
      </w:pPr>
      <w:r>
        <w:t xml:space="preserve">Have the content expire after </w:t>
      </w:r>
      <w:r>
        <w:rPr>
          <w:i/>
        </w:rPr>
        <w:t xml:space="preserve">n </w:t>
      </w:r>
      <w:r>
        <w:t>days. (recommended 30 – 90 days)</w:t>
      </w:r>
    </w:p>
    <w:p w:rsidR="0018377F" w:rsidRDefault="0018377F" w:rsidP="007B147B">
      <w:pPr>
        <w:pStyle w:val="ListParagraph"/>
        <w:numPr>
          <w:ilvl w:val="0"/>
          <w:numId w:val="32"/>
        </w:numPr>
      </w:pPr>
      <w:r w:rsidRPr="0018377F">
        <w:t>Close IIS Manager.</w:t>
      </w:r>
    </w:p>
    <w:p w:rsidR="004349FA" w:rsidRDefault="004349FA" w:rsidP="004349FA">
      <w:pPr>
        <w:pStyle w:val="Heading2"/>
      </w:pPr>
      <w:bookmarkStart w:id="4" w:name="_Toc260902665"/>
      <w:r>
        <w:t>IIS 7 &amp; 7.</w:t>
      </w:r>
      <w:r w:rsidR="00CF1E69">
        <w:t>5</w:t>
      </w:r>
      <w:r>
        <w:t xml:space="preserve"> Setup</w:t>
      </w:r>
      <w:bookmarkEnd w:id="4"/>
    </w:p>
    <w:p w:rsidR="002362CD" w:rsidRDefault="002362CD" w:rsidP="002362CD">
      <w:pPr>
        <w:pStyle w:val="ListParagraph"/>
        <w:numPr>
          <w:ilvl w:val="0"/>
          <w:numId w:val="39"/>
        </w:numPr>
      </w:pPr>
      <w:r>
        <w:t>Open IIS Manager</w:t>
      </w:r>
    </w:p>
    <w:p w:rsidR="002362CD" w:rsidRDefault="000251B5" w:rsidP="002362CD">
      <w:pPr>
        <w:pStyle w:val="ListParagraph"/>
        <w:numPr>
          <w:ilvl w:val="0"/>
          <w:numId w:val="39"/>
        </w:numPr>
      </w:pPr>
      <w:r>
        <w:t>Navigate to the website that Maintenance Connection will be installed under (this is usually the Default Web Site)</w:t>
      </w:r>
    </w:p>
    <w:p w:rsidR="000251B5" w:rsidRDefault="000251B5" w:rsidP="002362CD">
      <w:pPr>
        <w:pStyle w:val="ListParagraph"/>
        <w:numPr>
          <w:ilvl w:val="0"/>
          <w:numId w:val="39"/>
        </w:numPr>
      </w:pPr>
      <w:r>
        <w:t xml:space="preserve">Create a new Application under the web site (right click </w:t>
      </w:r>
      <w:r>
        <w:sym w:font="Wingdings" w:char="F0E0"/>
      </w:r>
      <w:r>
        <w:t xml:space="preserve"> Add Application…)</w:t>
      </w:r>
    </w:p>
    <w:p w:rsidR="00C953C5" w:rsidRDefault="00C953C5" w:rsidP="00C953C5">
      <w:pPr>
        <w:pStyle w:val="ListParagraph"/>
        <w:numPr>
          <w:ilvl w:val="1"/>
          <w:numId w:val="39"/>
        </w:numPr>
      </w:pPr>
      <w:r>
        <w:t>Alias: “</w:t>
      </w:r>
      <w:proofErr w:type="spellStart"/>
      <w:r>
        <w:t>mc_web</w:t>
      </w:r>
      <w:proofErr w:type="spellEnd"/>
      <w:r>
        <w:t>”</w:t>
      </w:r>
    </w:p>
    <w:p w:rsidR="00C953C5" w:rsidRDefault="00C953C5" w:rsidP="00C953C5">
      <w:pPr>
        <w:pStyle w:val="ListParagraph"/>
        <w:numPr>
          <w:ilvl w:val="1"/>
          <w:numId w:val="39"/>
        </w:numPr>
      </w:pPr>
      <w:r>
        <w:t>Directory: “install dir\</w:t>
      </w:r>
      <w:proofErr w:type="spellStart"/>
      <w:r>
        <w:t>mc_iis</w:t>
      </w:r>
      <w:proofErr w:type="spellEnd"/>
      <w:r>
        <w:t>\”</w:t>
      </w:r>
    </w:p>
    <w:p w:rsidR="00C953C5" w:rsidRDefault="00C953C5" w:rsidP="00C953C5">
      <w:pPr>
        <w:pStyle w:val="ListParagraph"/>
        <w:numPr>
          <w:ilvl w:val="1"/>
          <w:numId w:val="39"/>
        </w:numPr>
      </w:pPr>
      <w:r>
        <w:t xml:space="preserve">Application Pool:  Must be either Classic .NET </w:t>
      </w:r>
      <w:proofErr w:type="spellStart"/>
      <w:r>
        <w:t>AppPool</w:t>
      </w:r>
      <w:proofErr w:type="spellEnd"/>
      <w:r>
        <w:t xml:space="preserve"> or a custom pool with the pipeline mode set to classic.</w:t>
      </w:r>
    </w:p>
    <w:p w:rsidR="00C953C5" w:rsidRDefault="00C953C5" w:rsidP="00C953C5">
      <w:pPr>
        <w:pStyle w:val="ListParagraph"/>
        <w:numPr>
          <w:ilvl w:val="0"/>
          <w:numId w:val="39"/>
        </w:numPr>
      </w:pPr>
      <w:r>
        <w:t>Open the ASP Feature and enable Parent Paths</w:t>
      </w:r>
    </w:p>
    <w:p w:rsidR="00C953C5" w:rsidRDefault="00C953C5" w:rsidP="00C953C5">
      <w:pPr>
        <w:pStyle w:val="ListParagraph"/>
        <w:numPr>
          <w:ilvl w:val="0"/>
          <w:numId w:val="39"/>
        </w:numPr>
      </w:pPr>
      <w:r>
        <w:t xml:space="preserve">Create a new Virtual Directory under the web site (right click </w:t>
      </w:r>
      <w:r>
        <w:sym w:font="Wingdings" w:char="F0E0"/>
      </w:r>
      <w:r>
        <w:t xml:space="preserve"> Add Virtual Directory…)</w:t>
      </w:r>
    </w:p>
    <w:p w:rsidR="00C953C5" w:rsidRDefault="00C953C5" w:rsidP="00C953C5">
      <w:pPr>
        <w:pStyle w:val="ListParagraph"/>
        <w:numPr>
          <w:ilvl w:val="1"/>
          <w:numId w:val="39"/>
        </w:numPr>
      </w:pPr>
      <w:r>
        <w:t>Alias: “</w:t>
      </w:r>
      <w:proofErr w:type="spellStart"/>
      <w:r>
        <w:t>mc_imageserver</w:t>
      </w:r>
      <w:proofErr w:type="spellEnd"/>
      <w:r>
        <w:t>”</w:t>
      </w:r>
    </w:p>
    <w:p w:rsidR="00C953C5" w:rsidRDefault="00C953C5" w:rsidP="00C953C5">
      <w:pPr>
        <w:pStyle w:val="ListParagraph"/>
        <w:numPr>
          <w:ilvl w:val="1"/>
          <w:numId w:val="39"/>
        </w:numPr>
      </w:pPr>
      <w:r>
        <w:t>Directory: “install dir\</w:t>
      </w:r>
      <w:proofErr w:type="spellStart"/>
      <w:r>
        <w:t>mc_imageserver</w:t>
      </w:r>
      <w:proofErr w:type="spellEnd"/>
      <w:r>
        <w:t>”</w:t>
      </w:r>
    </w:p>
    <w:p w:rsidR="00C953C5" w:rsidRDefault="00C953C5" w:rsidP="00C953C5">
      <w:pPr>
        <w:pStyle w:val="ListParagraph"/>
        <w:numPr>
          <w:ilvl w:val="0"/>
          <w:numId w:val="39"/>
        </w:numPr>
      </w:pPr>
      <w:r>
        <w:t xml:space="preserve">Create a new Virtual Directory under the web site (right click </w:t>
      </w:r>
      <w:r>
        <w:sym w:font="Wingdings" w:char="F0E0"/>
      </w:r>
      <w:r>
        <w:t xml:space="preserve"> Add Virtual Directory…)</w:t>
      </w:r>
    </w:p>
    <w:p w:rsidR="00C953C5" w:rsidRDefault="00C953C5" w:rsidP="00C953C5">
      <w:pPr>
        <w:pStyle w:val="ListParagraph"/>
        <w:numPr>
          <w:ilvl w:val="1"/>
          <w:numId w:val="39"/>
        </w:numPr>
      </w:pPr>
      <w:r>
        <w:t>Alias: “</w:t>
      </w:r>
      <w:proofErr w:type="spellStart"/>
      <w:r>
        <w:t>mc_help</w:t>
      </w:r>
      <w:proofErr w:type="spellEnd"/>
      <w:r>
        <w:t>”</w:t>
      </w:r>
    </w:p>
    <w:p w:rsidR="00C953C5" w:rsidRDefault="00C953C5" w:rsidP="00C953C5">
      <w:pPr>
        <w:pStyle w:val="ListParagraph"/>
        <w:numPr>
          <w:ilvl w:val="1"/>
          <w:numId w:val="39"/>
        </w:numPr>
      </w:pPr>
      <w:r>
        <w:t>Directory: “install dir\</w:t>
      </w:r>
      <w:proofErr w:type="spellStart"/>
      <w:r>
        <w:t>mc_help</w:t>
      </w:r>
      <w:proofErr w:type="spellEnd"/>
      <w:r>
        <w:t>”</w:t>
      </w:r>
    </w:p>
    <w:p w:rsidR="00C953C5" w:rsidRDefault="00C953C5" w:rsidP="00C953C5">
      <w:pPr>
        <w:pStyle w:val="ListParagraph"/>
        <w:numPr>
          <w:ilvl w:val="0"/>
          <w:numId w:val="39"/>
        </w:numPr>
      </w:pPr>
      <w:r>
        <w:t>Close IIS Manager</w:t>
      </w:r>
    </w:p>
    <w:p w:rsidR="00C953C5" w:rsidRDefault="00C953C5" w:rsidP="00C953C5">
      <w:pPr>
        <w:pStyle w:val="Heading2"/>
      </w:pPr>
      <w:bookmarkStart w:id="5" w:name="_Toc260902666"/>
      <w:r>
        <w:t>Maintenance Connection Setup Manager</w:t>
      </w:r>
      <w:bookmarkEnd w:id="5"/>
    </w:p>
    <w:p w:rsidR="00C953C5" w:rsidRDefault="00EB568F" w:rsidP="00C953C5">
      <w:pPr>
        <w:pStyle w:val="Heading3"/>
      </w:pPr>
      <w:r>
        <w:drawing>
          <wp:anchor distT="0" distB="0" distL="114300" distR="114300" simplePos="0" relativeHeight="251660288" behindDoc="1" locked="0" layoutInCell="1" allowOverlap="1">
            <wp:simplePos x="0" y="0"/>
            <wp:positionH relativeFrom="column">
              <wp:posOffset>4581525</wp:posOffset>
            </wp:positionH>
            <wp:positionV relativeFrom="paragraph">
              <wp:posOffset>33020</wp:posOffset>
            </wp:positionV>
            <wp:extent cx="1371600" cy="1600200"/>
            <wp:effectExtent l="19050" t="0" r="0" b="0"/>
            <wp:wrapTight wrapText="bothSides">
              <wp:wrapPolygon edited="0">
                <wp:start x="-300" y="0"/>
                <wp:lineTo x="-300" y="21343"/>
                <wp:lineTo x="21600" y="21343"/>
                <wp:lineTo x="21600" y="0"/>
                <wp:lineTo x="-30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1600" cy="1600200"/>
                    </a:xfrm>
                    <a:prstGeom prst="rect">
                      <a:avLst/>
                    </a:prstGeom>
                    <a:noFill/>
                    <a:ln w="9525">
                      <a:noFill/>
                      <a:miter lim="800000"/>
                      <a:headEnd/>
                      <a:tailEnd/>
                    </a:ln>
                  </pic:spPr>
                </pic:pic>
              </a:graphicData>
            </a:graphic>
          </wp:anchor>
        </w:drawing>
      </w:r>
      <w:bookmarkStart w:id="6" w:name="_Toc260902667"/>
      <w:r w:rsidR="00C953C5">
        <w:t>Start the Setup Manager</w:t>
      </w:r>
      <w:bookmarkEnd w:id="6"/>
    </w:p>
    <w:p w:rsidR="00C953C5" w:rsidRDefault="00C953C5" w:rsidP="00C953C5">
      <w:pPr>
        <w:numPr>
          <w:ilvl w:val="0"/>
          <w:numId w:val="4"/>
        </w:numPr>
        <w:spacing w:before="120" w:after="120" w:line="240" w:lineRule="auto"/>
      </w:pPr>
      <w:r>
        <w:t>Using Windows Explorer, navigate to the “install dir”.</w:t>
      </w:r>
    </w:p>
    <w:p w:rsidR="00C953C5" w:rsidRDefault="00C953C5" w:rsidP="00C953C5">
      <w:pPr>
        <w:numPr>
          <w:ilvl w:val="0"/>
          <w:numId w:val="4"/>
        </w:numPr>
        <w:spacing w:before="120" w:after="120" w:line="240" w:lineRule="auto"/>
      </w:pPr>
      <w:r>
        <w:t>Run “mc_setup.exe”</w:t>
      </w:r>
    </w:p>
    <w:p w:rsidR="00C953C5" w:rsidRDefault="00C953C5" w:rsidP="00C953C5">
      <w:r>
        <w:t>The Setup Manager will setup the Registration and the Company Databases.  It will also register the supporting DLL’s and initialize the information Maintenance Connection needs.</w:t>
      </w:r>
    </w:p>
    <w:p w:rsidR="00C953C5" w:rsidRDefault="00C953C5" w:rsidP="00C953C5">
      <w:pPr>
        <w:pStyle w:val="Heading3"/>
      </w:pPr>
      <w:bookmarkStart w:id="7" w:name="_Toc260902668"/>
      <w:r>
        <w:t>System Setup</w:t>
      </w:r>
      <w:bookmarkEnd w:id="7"/>
    </w:p>
    <w:p w:rsidR="00C953C5" w:rsidRDefault="003D6707" w:rsidP="003D6707">
      <w:pPr>
        <w:spacing w:before="120" w:after="120" w:line="240" w:lineRule="auto"/>
      </w:pPr>
      <w:r>
        <w:t xml:space="preserve">The system setup is used to inform Maintenance Connection where the databases are </w:t>
      </w:r>
      <w:r>
        <w:lastRenderedPageBreak/>
        <w:t xml:space="preserve">located as well as various account and communication information to enable Maintenance Connection to function properly.  </w:t>
      </w:r>
      <w:r w:rsidR="00C953C5">
        <w:t xml:space="preserve">Start </w:t>
      </w:r>
      <w:r>
        <w:t xml:space="preserve">the setup </w:t>
      </w:r>
      <w:r w:rsidR="00C953C5">
        <w:t>by clicking the System Setup button</w:t>
      </w:r>
    </w:p>
    <w:p w:rsidR="00C953C5" w:rsidRPr="009F49DD" w:rsidRDefault="00C953C5" w:rsidP="003D6707">
      <w:pPr>
        <w:numPr>
          <w:ilvl w:val="0"/>
          <w:numId w:val="40"/>
        </w:numPr>
        <w:spacing w:before="120" w:after="120" w:line="240" w:lineRule="auto"/>
      </w:pPr>
      <w:r w:rsidRPr="009F49DD">
        <w:t>Fill out the Registration Database Access information first</w:t>
      </w:r>
    </w:p>
    <w:p w:rsidR="00C953C5" w:rsidRPr="009F49DD" w:rsidRDefault="003D6707" w:rsidP="00C953C5">
      <w:pPr>
        <w:numPr>
          <w:ilvl w:val="1"/>
          <w:numId w:val="40"/>
        </w:numPr>
        <w:tabs>
          <w:tab w:val="clear" w:pos="1440"/>
          <w:tab w:val="num" w:pos="360"/>
        </w:tabs>
        <w:spacing w:before="120" w:after="120" w:line="240" w:lineRule="auto"/>
        <w:ind w:left="360"/>
      </w:pPr>
      <w:r>
        <w:rPr>
          <w:b/>
          <w:noProof/>
          <w:lang w:bidi="ar-SA"/>
        </w:rPr>
        <w:drawing>
          <wp:anchor distT="0" distB="0" distL="114300" distR="114300" simplePos="0" relativeHeight="251661312" behindDoc="0" locked="0" layoutInCell="1" allowOverlap="1">
            <wp:simplePos x="0" y="0"/>
            <wp:positionH relativeFrom="column">
              <wp:posOffset>-95250</wp:posOffset>
            </wp:positionH>
            <wp:positionV relativeFrom="paragraph">
              <wp:posOffset>1270</wp:posOffset>
            </wp:positionV>
            <wp:extent cx="2266950" cy="2381250"/>
            <wp:effectExtent l="19050" t="0" r="0" b="0"/>
            <wp:wrapSquare wrapText="bothSides"/>
            <wp:docPr id="12" name="Picture 4" descr="Reg DB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 DB Access"/>
                    <pic:cNvPicPr>
                      <a:picLocks noChangeAspect="1" noChangeArrowheads="1"/>
                    </pic:cNvPicPr>
                  </pic:nvPicPr>
                  <pic:blipFill>
                    <a:blip r:embed="rId11" cstate="print"/>
                    <a:srcRect/>
                    <a:stretch>
                      <a:fillRect/>
                    </a:stretch>
                  </pic:blipFill>
                  <pic:spPr bwMode="auto">
                    <a:xfrm>
                      <a:off x="0" y="0"/>
                      <a:ext cx="2266950" cy="2381250"/>
                    </a:xfrm>
                    <a:prstGeom prst="rect">
                      <a:avLst/>
                    </a:prstGeom>
                    <a:noFill/>
                    <a:ln w="9525">
                      <a:noFill/>
                      <a:miter lim="800000"/>
                      <a:headEnd/>
                      <a:tailEnd/>
                    </a:ln>
                  </pic:spPr>
                </pic:pic>
              </a:graphicData>
            </a:graphic>
          </wp:anchor>
        </w:drawing>
      </w:r>
      <w:r w:rsidR="00C953C5" w:rsidRPr="00D0026B">
        <w:rPr>
          <w:b/>
        </w:rPr>
        <w:t>SQL Server</w:t>
      </w:r>
      <w:r w:rsidR="00C953C5" w:rsidRPr="009F49DD">
        <w:t>: The name of the SQL Server</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Multiple Instances</w:t>
      </w:r>
      <w:r w:rsidRPr="009F49DD">
        <w:t>: Set to ‘yes’ if you have more than one SQL Server Instance on the SQL Server</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Named Instance</w:t>
      </w:r>
      <w:r w:rsidRPr="009F49DD">
        <w:t>: Fill in if Multiple Instances is set to yes.</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Port</w:t>
      </w:r>
      <w:r w:rsidRPr="009F49DD">
        <w:t>: The SQL Server Port.  Usually 1433, sometimes 1432.</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Named Pipes</w:t>
      </w:r>
      <w:r w:rsidRPr="009F49DD">
        <w:t>: Usually ‘yes’ set to ‘no’ if not using named pipes.</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Database</w:t>
      </w:r>
      <w:r w:rsidRPr="009F49DD">
        <w:t>: This is the name of the Registration Database, usually “</w:t>
      </w:r>
      <w:proofErr w:type="spellStart"/>
      <w:r w:rsidRPr="009F49DD">
        <w:t>mcRegistrationSA</w:t>
      </w:r>
      <w:proofErr w:type="spellEnd"/>
      <w:r w:rsidRPr="009F49DD">
        <w:t>”.</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Integrated Security</w:t>
      </w:r>
      <w:r w:rsidRPr="009F49DD">
        <w:t>: Leave as ‘no’.</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User ID</w:t>
      </w:r>
      <w:r w:rsidRPr="009F49DD">
        <w:t xml:space="preserve">: The SQL Server user </w:t>
      </w:r>
      <w:proofErr w:type="gramStart"/>
      <w:r w:rsidRPr="009F49DD">
        <w:t>ID,</w:t>
      </w:r>
      <w:proofErr w:type="gramEnd"/>
      <w:r w:rsidRPr="009F49DD">
        <w:t xml:space="preserve"> should be ‘</w:t>
      </w:r>
      <w:proofErr w:type="spellStart"/>
      <w:r w:rsidRPr="009F49DD">
        <w:t>mczar</w:t>
      </w:r>
      <w:proofErr w:type="spellEnd"/>
      <w:r w:rsidRPr="009F49DD">
        <w:t>’.</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Password</w:t>
      </w:r>
      <w:r w:rsidRPr="009F49DD">
        <w:t xml:space="preserve">: The SQL Server user </w:t>
      </w:r>
      <w:proofErr w:type="gramStart"/>
      <w:r w:rsidRPr="009F49DD">
        <w:t>password,</w:t>
      </w:r>
      <w:proofErr w:type="gramEnd"/>
      <w:r w:rsidRPr="009F49DD">
        <w:t xml:space="preserve"> should be ‘</w:t>
      </w:r>
      <w:proofErr w:type="spellStart"/>
      <w:r w:rsidRPr="009F49DD">
        <w:t>mczar</w:t>
      </w:r>
      <w:proofErr w:type="spellEnd"/>
      <w:r w:rsidRPr="009F49DD">
        <w:t>’.</w:t>
      </w:r>
    </w:p>
    <w:p w:rsidR="00C953C5" w:rsidRDefault="00C953C5" w:rsidP="00C953C5">
      <w:pPr>
        <w:numPr>
          <w:ilvl w:val="0"/>
          <w:numId w:val="40"/>
        </w:numPr>
        <w:spacing w:before="120" w:after="120" w:line="240" w:lineRule="auto"/>
      </w:pPr>
      <w:r>
        <w:t>Click the Verify Existence button (alternate database restore option, see Appendix 1).</w:t>
      </w:r>
    </w:p>
    <w:p w:rsidR="00C953C5" w:rsidRPr="009F49DD" w:rsidRDefault="00C953C5" w:rsidP="00C953C5">
      <w:pPr>
        <w:numPr>
          <w:ilvl w:val="1"/>
          <w:numId w:val="40"/>
        </w:numPr>
        <w:tabs>
          <w:tab w:val="clear" w:pos="1440"/>
          <w:tab w:val="num" w:pos="360"/>
        </w:tabs>
        <w:spacing w:before="120" w:after="120" w:line="240" w:lineRule="auto"/>
        <w:ind w:left="360"/>
      </w:pPr>
      <w:r>
        <w:rPr>
          <w:b/>
          <w:noProof/>
          <w:lang w:bidi="ar-SA"/>
        </w:rPr>
        <w:drawing>
          <wp:anchor distT="0" distB="0" distL="114300" distR="114300" simplePos="0" relativeHeight="251662336" behindDoc="0" locked="0" layoutInCell="1" allowOverlap="1">
            <wp:simplePos x="0" y="0"/>
            <wp:positionH relativeFrom="column">
              <wp:posOffset>-114300</wp:posOffset>
            </wp:positionH>
            <wp:positionV relativeFrom="paragraph">
              <wp:posOffset>5080</wp:posOffset>
            </wp:positionV>
            <wp:extent cx="2289810" cy="1343660"/>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289810" cy="1343660"/>
                    </a:xfrm>
                    <a:prstGeom prst="rect">
                      <a:avLst/>
                    </a:prstGeom>
                    <a:noFill/>
                    <a:ln w="9525">
                      <a:noFill/>
                      <a:miter lim="800000"/>
                      <a:headEnd/>
                      <a:tailEnd/>
                    </a:ln>
                  </pic:spPr>
                </pic:pic>
              </a:graphicData>
            </a:graphic>
          </wp:anchor>
        </w:drawing>
      </w:r>
      <w:r w:rsidRPr="00D0026B">
        <w:rPr>
          <w:b/>
        </w:rPr>
        <w:t>User ID</w:t>
      </w:r>
      <w:r w:rsidRPr="009F49DD">
        <w:t xml:space="preserve">:  This is the user ID for the SQL Server system admin account (usually </w:t>
      </w:r>
      <w:proofErr w:type="spellStart"/>
      <w:proofErr w:type="gramStart"/>
      <w:r w:rsidRPr="009F49DD">
        <w:t>sa</w:t>
      </w:r>
      <w:proofErr w:type="spellEnd"/>
      <w:proofErr w:type="gramEnd"/>
      <w:r w:rsidRPr="009F49DD">
        <w:t>).</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Password</w:t>
      </w:r>
      <w:r w:rsidRPr="009F49DD">
        <w:t>: This is the password for the system admin account.</w:t>
      </w:r>
    </w:p>
    <w:p w:rsidR="00C953C5" w:rsidRPr="009F49DD" w:rsidRDefault="00C953C5" w:rsidP="00C953C5">
      <w:pPr>
        <w:numPr>
          <w:ilvl w:val="1"/>
          <w:numId w:val="40"/>
        </w:numPr>
        <w:tabs>
          <w:tab w:val="clear" w:pos="1440"/>
          <w:tab w:val="num" w:pos="360"/>
        </w:tabs>
        <w:spacing w:before="120" w:after="120" w:line="240" w:lineRule="auto"/>
        <w:ind w:left="360"/>
      </w:pPr>
      <w:r w:rsidRPr="00D0026B">
        <w:rPr>
          <w:b/>
        </w:rPr>
        <w:t>SQL Server Location</w:t>
      </w:r>
      <w:r w:rsidRPr="009F49DD">
        <w:t>: If the SQL server is on this machine or a remote machine.  This tells SQL Server were to create the databases.</w:t>
      </w:r>
    </w:p>
    <w:p w:rsidR="00C953C5" w:rsidRPr="009F49DD" w:rsidRDefault="00C953C5" w:rsidP="00C953C5">
      <w:pPr>
        <w:numPr>
          <w:ilvl w:val="1"/>
          <w:numId w:val="40"/>
        </w:numPr>
        <w:tabs>
          <w:tab w:val="clear" w:pos="1440"/>
          <w:tab w:val="num" w:pos="360"/>
        </w:tabs>
        <w:spacing w:before="120" w:after="120" w:line="240" w:lineRule="auto"/>
        <w:ind w:hanging="1440"/>
      </w:pPr>
      <w:r w:rsidRPr="00D0026B">
        <w:rPr>
          <w:b/>
        </w:rPr>
        <w:t>Location of the backup file</w:t>
      </w:r>
      <w:r w:rsidRPr="009F49DD">
        <w:t>:  This is the location of “\Maintenance Connection\</w:t>
      </w:r>
      <w:proofErr w:type="spellStart"/>
      <w:r w:rsidRPr="009F49DD">
        <w:t>mc_database</w:t>
      </w:r>
      <w:proofErr w:type="spellEnd"/>
      <w:r w:rsidRPr="009F49DD">
        <w:t xml:space="preserve">” folder from the SQL Servers perspective.  If the SQL Server is a different machine then you need to copy the </w:t>
      </w:r>
      <w:proofErr w:type="spellStart"/>
      <w:r w:rsidRPr="009F49DD">
        <w:t>mc_database</w:t>
      </w:r>
      <w:proofErr w:type="spellEnd"/>
      <w:r w:rsidRPr="009F49DD">
        <w:t xml:space="preserve"> folder onto that PC.</w:t>
      </w:r>
    </w:p>
    <w:p w:rsidR="00C953C5" w:rsidRDefault="00C953C5" w:rsidP="00C953C5">
      <w:pPr>
        <w:pStyle w:val="Header"/>
        <w:numPr>
          <w:ilvl w:val="1"/>
          <w:numId w:val="40"/>
        </w:numPr>
        <w:tabs>
          <w:tab w:val="clear" w:pos="4680"/>
          <w:tab w:val="clear" w:pos="9360"/>
        </w:tabs>
        <w:spacing w:before="120" w:after="120" w:line="240" w:lineRule="auto"/>
      </w:pPr>
      <w:r w:rsidRPr="00D0026B">
        <w:t>Select the OK button to create the database and/or the user.</w:t>
      </w:r>
    </w:p>
    <w:p w:rsidR="00C953C5" w:rsidRDefault="00C953C5" w:rsidP="00C953C5">
      <w:pPr>
        <w:pStyle w:val="Header"/>
        <w:numPr>
          <w:ilvl w:val="0"/>
          <w:numId w:val="40"/>
        </w:numPr>
        <w:tabs>
          <w:tab w:val="clear" w:pos="4680"/>
          <w:tab w:val="clear" w:pos="9360"/>
        </w:tabs>
        <w:spacing w:before="120" w:after="120" w:line="240" w:lineRule="auto"/>
      </w:pPr>
      <w:r>
        <w:t>Next, fill out the Company Database Access information.</w:t>
      </w:r>
      <w:r>
        <w:br/>
        <w:t>(Note: You will need to check the use single company checkbox if it is not already checked.)</w:t>
      </w:r>
      <w:r>
        <w:br/>
        <w:t>If you are setting up a demo database as well as a customer database – make sure this check box is NOT selected.</w:t>
      </w:r>
    </w:p>
    <w:p w:rsidR="00C953C5" w:rsidRDefault="00C953C5" w:rsidP="00C953C5">
      <w:pPr>
        <w:numPr>
          <w:ilvl w:val="1"/>
          <w:numId w:val="40"/>
        </w:numPr>
        <w:spacing w:before="120" w:after="120" w:line="240" w:lineRule="auto"/>
      </w:pPr>
      <w:r>
        <w:rPr>
          <w:noProof/>
          <w:lang w:bidi="ar-SA"/>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22860</wp:posOffset>
            </wp:positionV>
            <wp:extent cx="2286000" cy="2409825"/>
            <wp:effectExtent l="19050" t="0" r="0" b="0"/>
            <wp:wrapSquare wrapText="bothSides"/>
            <wp:docPr id="6" name="Picture 6" descr="Company DB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ny DB Access"/>
                    <pic:cNvPicPr>
                      <a:picLocks noChangeAspect="1" noChangeArrowheads="1"/>
                    </pic:cNvPicPr>
                  </pic:nvPicPr>
                  <pic:blipFill>
                    <a:blip r:embed="rId13" cstate="print"/>
                    <a:srcRect/>
                    <a:stretch>
                      <a:fillRect/>
                    </a:stretch>
                  </pic:blipFill>
                  <pic:spPr bwMode="auto">
                    <a:xfrm>
                      <a:off x="0" y="0"/>
                      <a:ext cx="2286000" cy="2409825"/>
                    </a:xfrm>
                    <a:prstGeom prst="rect">
                      <a:avLst/>
                    </a:prstGeom>
                    <a:noFill/>
                    <a:ln w="9525">
                      <a:noFill/>
                      <a:miter lim="800000"/>
                      <a:headEnd/>
                      <a:tailEnd/>
                    </a:ln>
                  </pic:spPr>
                </pic:pic>
              </a:graphicData>
            </a:graphic>
          </wp:anchor>
        </w:drawing>
      </w:r>
      <w:r w:rsidRPr="00D0026B">
        <w:t>This information should be the same as the Registration Database Access information, except for the Database field.</w:t>
      </w:r>
    </w:p>
    <w:p w:rsidR="00C953C5" w:rsidRDefault="00C953C5" w:rsidP="00C953C5">
      <w:pPr>
        <w:numPr>
          <w:ilvl w:val="1"/>
          <w:numId w:val="40"/>
        </w:numPr>
        <w:spacing w:before="120" w:after="120" w:line="240" w:lineRule="auto"/>
      </w:pPr>
      <w:r>
        <w:rPr>
          <w:b/>
          <w:bCs/>
        </w:rPr>
        <w:t>Database</w:t>
      </w:r>
      <w:r>
        <w:t>: This is the name of the Company Database. The first three letters should be ‘</w:t>
      </w:r>
      <w:proofErr w:type="spellStart"/>
      <w:r>
        <w:t>ent</w:t>
      </w:r>
      <w:proofErr w:type="spellEnd"/>
      <w:r>
        <w:t>’ all lower case. The next part is the Abbreviation for your company, all upper case. Example: MYCOMP, MAINTCON, or XYZ.</w:t>
      </w:r>
    </w:p>
    <w:p w:rsidR="00C953C5" w:rsidRDefault="00C953C5" w:rsidP="00C953C5">
      <w:pPr>
        <w:numPr>
          <w:ilvl w:val="0"/>
          <w:numId w:val="40"/>
        </w:numPr>
        <w:spacing w:before="120" w:after="120" w:line="240" w:lineRule="auto"/>
        <w:rPr>
          <w:szCs w:val="22"/>
        </w:rPr>
      </w:pPr>
      <w:r w:rsidRPr="00D0026B">
        <w:rPr>
          <w:szCs w:val="22"/>
        </w:rPr>
        <w:lastRenderedPageBreak/>
        <w:t>Click the Verify Existence button.</w:t>
      </w:r>
      <w:r w:rsidRPr="00D0026B">
        <w:rPr>
          <w:szCs w:val="22"/>
        </w:rPr>
        <w:br/>
        <w:t xml:space="preserve">Note: </w:t>
      </w:r>
      <w:r>
        <w:rPr>
          <w:szCs w:val="22"/>
        </w:rPr>
        <w:t>until you hit the Save button</w:t>
      </w:r>
      <w:r w:rsidRPr="00D0026B">
        <w:rPr>
          <w:szCs w:val="22"/>
        </w:rPr>
        <w:t xml:space="preserve">, the records in </w:t>
      </w:r>
      <w:proofErr w:type="spellStart"/>
      <w:r>
        <w:rPr>
          <w:szCs w:val="22"/>
        </w:rPr>
        <w:t>mc</w:t>
      </w:r>
      <w:r w:rsidRPr="00D0026B">
        <w:rPr>
          <w:szCs w:val="22"/>
        </w:rPr>
        <w:t>RegistrationSA’s</w:t>
      </w:r>
      <w:proofErr w:type="spellEnd"/>
      <w:r w:rsidRPr="00D0026B">
        <w:rPr>
          <w:szCs w:val="22"/>
        </w:rPr>
        <w:t xml:space="preserve"> Container and </w:t>
      </w:r>
      <w:proofErr w:type="spellStart"/>
      <w:r w:rsidRPr="00D0026B">
        <w:rPr>
          <w:szCs w:val="22"/>
        </w:rPr>
        <w:t>Container_Resource</w:t>
      </w:r>
      <w:proofErr w:type="spellEnd"/>
      <w:r w:rsidRPr="00D0026B">
        <w:rPr>
          <w:szCs w:val="22"/>
        </w:rPr>
        <w:t xml:space="preserve"> tables are not added! If you hit Cancel – the database will be created but </w:t>
      </w:r>
      <w:r>
        <w:rPr>
          <w:szCs w:val="22"/>
        </w:rPr>
        <w:t xml:space="preserve">the database </w:t>
      </w:r>
      <w:r w:rsidRPr="00D0026B">
        <w:rPr>
          <w:szCs w:val="22"/>
        </w:rPr>
        <w:t>records are not.</w:t>
      </w:r>
    </w:p>
    <w:p w:rsidR="00C953C5" w:rsidRPr="00D0026B" w:rsidRDefault="00C953C5" w:rsidP="00C953C5">
      <w:pPr>
        <w:numPr>
          <w:ilvl w:val="1"/>
          <w:numId w:val="40"/>
        </w:numPr>
        <w:spacing w:before="120" w:after="120" w:line="240" w:lineRule="auto"/>
      </w:pPr>
      <w:r>
        <w:rPr>
          <w:noProof/>
          <w:lang w:bidi="ar-SA"/>
        </w:rPr>
        <w:drawing>
          <wp:anchor distT="0" distB="0" distL="114300" distR="114300" simplePos="0" relativeHeight="251667456" behindDoc="1" locked="0" layoutInCell="1" allowOverlap="1">
            <wp:simplePos x="0" y="0"/>
            <wp:positionH relativeFrom="column">
              <wp:posOffset>0</wp:posOffset>
            </wp:positionH>
            <wp:positionV relativeFrom="paragraph">
              <wp:posOffset>607695</wp:posOffset>
            </wp:positionV>
            <wp:extent cx="6057900" cy="1543050"/>
            <wp:effectExtent l="19050" t="0" r="0" b="0"/>
            <wp:wrapTopAndBottom/>
            <wp:docPr id="10" name="Picture 10" descr="FSO and SM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O and SMTP"/>
                    <pic:cNvPicPr>
                      <a:picLocks noChangeAspect="1" noChangeArrowheads="1"/>
                    </pic:cNvPicPr>
                  </pic:nvPicPr>
                  <pic:blipFill>
                    <a:blip r:embed="rId14" cstate="print"/>
                    <a:srcRect/>
                    <a:stretch>
                      <a:fillRect/>
                    </a:stretch>
                  </pic:blipFill>
                  <pic:spPr bwMode="auto">
                    <a:xfrm>
                      <a:off x="0" y="0"/>
                      <a:ext cx="6057900" cy="1543050"/>
                    </a:xfrm>
                    <a:prstGeom prst="rect">
                      <a:avLst/>
                    </a:prstGeom>
                    <a:noFill/>
                    <a:ln w="9525">
                      <a:noFill/>
                      <a:miter lim="800000"/>
                      <a:headEnd/>
                      <a:tailEnd/>
                    </a:ln>
                  </pic:spPr>
                </pic:pic>
              </a:graphicData>
            </a:graphic>
          </wp:anchor>
        </w:drawing>
      </w:r>
      <w:r w:rsidRPr="00D0026B">
        <w:t>When prompted to install the Company Database, click yes and complete the following screen the same as when installed the registration database</w:t>
      </w:r>
    </w:p>
    <w:p w:rsidR="00C953C5" w:rsidRPr="00D0026B" w:rsidRDefault="00C953C5" w:rsidP="00C953C5">
      <w:pPr>
        <w:numPr>
          <w:ilvl w:val="0"/>
          <w:numId w:val="40"/>
        </w:numPr>
        <w:spacing w:before="120" w:after="120" w:line="240" w:lineRule="auto"/>
        <w:rPr>
          <w:szCs w:val="22"/>
        </w:rPr>
      </w:pPr>
      <w:r>
        <w:rPr>
          <w:szCs w:val="22"/>
        </w:rPr>
        <w:t>Next, fill out the Security, Session, and SMTP fields.</w:t>
      </w:r>
      <w:r w:rsidRPr="00D0026B">
        <w:t xml:space="preserve"> </w:t>
      </w:r>
    </w:p>
    <w:p w:rsidR="00C953C5" w:rsidRPr="000F7C8F" w:rsidRDefault="00C953C5" w:rsidP="003D6707">
      <w:pPr>
        <w:numPr>
          <w:ilvl w:val="1"/>
          <w:numId w:val="40"/>
        </w:numPr>
        <w:spacing w:before="120" w:after="120" w:line="240" w:lineRule="auto"/>
        <w:rPr>
          <w:sz w:val="18"/>
          <w:szCs w:val="18"/>
        </w:rPr>
      </w:pPr>
      <w:r w:rsidRPr="000F7C8F">
        <w:rPr>
          <w:b/>
        </w:rPr>
        <w:t>Domain</w:t>
      </w:r>
      <w:r w:rsidRPr="000F7C8F">
        <w:t>: This is used for File System Object Impersonation. If you are using a local user account, you can leave this field blank. Note: There are problems on some systems with Domains. In general – create a LOCAL USER and use that user for Object Security.</w:t>
      </w:r>
    </w:p>
    <w:p w:rsidR="00C953C5" w:rsidRPr="000F7C8F" w:rsidRDefault="00C953C5" w:rsidP="00C953C5">
      <w:pPr>
        <w:numPr>
          <w:ilvl w:val="1"/>
          <w:numId w:val="40"/>
        </w:numPr>
        <w:spacing w:before="120" w:after="120" w:line="240" w:lineRule="auto"/>
      </w:pPr>
      <w:r w:rsidRPr="000F7C8F">
        <w:rPr>
          <w:b/>
        </w:rPr>
        <w:t>User ID and Password</w:t>
      </w:r>
      <w:r w:rsidRPr="000F7C8F">
        <w:t>: This is the login for a Windows User that has right to file manipulation.</w:t>
      </w:r>
    </w:p>
    <w:p w:rsidR="00C953C5" w:rsidRPr="000F7C8F" w:rsidRDefault="00C953C5" w:rsidP="00C953C5">
      <w:pPr>
        <w:numPr>
          <w:ilvl w:val="1"/>
          <w:numId w:val="40"/>
        </w:numPr>
        <w:spacing w:before="120" w:after="120" w:line="240" w:lineRule="auto"/>
      </w:pPr>
      <w:r w:rsidRPr="000F7C8F">
        <w:rPr>
          <w:b/>
        </w:rPr>
        <w:t>Use SSL for Login</w:t>
      </w:r>
      <w:r w:rsidRPr="000F7C8F">
        <w:t>: If using SSL, set this to ‘Yes’.</w:t>
      </w:r>
    </w:p>
    <w:p w:rsidR="00C953C5" w:rsidRPr="000F7C8F" w:rsidRDefault="00C953C5" w:rsidP="00C953C5">
      <w:pPr>
        <w:numPr>
          <w:ilvl w:val="1"/>
          <w:numId w:val="40"/>
        </w:numPr>
        <w:spacing w:before="120" w:after="120" w:line="240" w:lineRule="auto"/>
      </w:pPr>
      <w:r w:rsidRPr="000F7C8F">
        <w:rPr>
          <w:b/>
        </w:rPr>
        <w:t>Session</w:t>
      </w:r>
      <w:r w:rsidRPr="000F7C8F">
        <w:t>: Set the timeout to 59 if not already set.</w:t>
      </w:r>
    </w:p>
    <w:p w:rsidR="00C953C5" w:rsidRPr="000F7C8F" w:rsidRDefault="00C953C5" w:rsidP="00C953C5">
      <w:pPr>
        <w:numPr>
          <w:ilvl w:val="1"/>
          <w:numId w:val="40"/>
        </w:numPr>
        <w:spacing w:before="120" w:after="120" w:line="240" w:lineRule="auto"/>
      </w:pPr>
      <w:r w:rsidRPr="000F7C8F">
        <w:rPr>
          <w:b/>
        </w:rPr>
        <w:t>SMTP / Mail Server</w:t>
      </w:r>
      <w:r w:rsidRPr="000F7C8F">
        <w:t>: Fill in the IP or Server Name of your SMTP Server.</w:t>
      </w:r>
    </w:p>
    <w:p w:rsidR="00C953C5" w:rsidRPr="000F7C8F" w:rsidRDefault="00C953C5" w:rsidP="00C953C5">
      <w:pPr>
        <w:numPr>
          <w:ilvl w:val="1"/>
          <w:numId w:val="40"/>
        </w:numPr>
        <w:spacing w:before="120" w:after="120" w:line="240" w:lineRule="auto"/>
      </w:pPr>
      <w:r w:rsidRPr="000F7C8F">
        <w:rPr>
          <w:b/>
        </w:rPr>
        <w:t>From &amp; Return Email Address</w:t>
      </w:r>
      <w:r w:rsidRPr="000F7C8F">
        <w:t>: These addresses are used when sending emails from the Reports Module. A good example of what they should be is provided in the image above. You may need to create the email accounts.</w:t>
      </w:r>
    </w:p>
    <w:p w:rsidR="00C953C5" w:rsidRDefault="00C953C5" w:rsidP="00C953C5">
      <w:pPr>
        <w:numPr>
          <w:ilvl w:val="0"/>
          <w:numId w:val="40"/>
        </w:numPr>
        <w:spacing w:before="120" w:after="120" w:line="240" w:lineRule="auto"/>
        <w:rPr>
          <w:szCs w:val="22"/>
        </w:rPr>
      </w:pPr>
      <w:r>
        <w:rPr>
          <w:szCs w:val="22"/>
        </w:rPr>
        <w:t>Click Save once all the steps are completed.</w:t>
      </w:r>
    </w:p>
    <w:p w:rsidR="003D6707" w:rsidRDefault="003D6707" w:rsidP="003D6707">
      <w:pPr>
        <w:pStyle w:val="Heading3"/>
      </w:pPr>
      <w:bookmarkStart w:id="8" w:name="_Toc260902669"/>
      <w:r>
        <w:t>Company Setup</w:t>
      </w:r>
      <w:bookmarkEnd w:id="8"/>
    </w:p>
    <w:p w:rsidR="00C953C5" w:rsidRDefault="003D6707" w:rsidP="003D6707">
      <w:pPr>
        <w:numPr>
          <w:ilvl w:val="0"/>
          <w:numId w:val="41"/>
        </w:numPr>
        <w:spacing w:before="120" w:after="120" w:line="240" w:lineRule="auto"/>
        <w:rPr>
          <w:szCs w:val="22"/>
        </w:rPr>
      </w:pPr>
      <w:r>
        <w:rPr>
          <w:noProof/>
          <w:szCs w:val="22"/>
          <w:lang w:bidi="ar-SA"/>
        </w:rPr>
        <w:drawing>
          <wp:anchor distT="0" distB="0" distL="114300" distR="114300" simplePos="0" relativeHeight="251668480" behindDoc="1" locked="0" layoutInCell="1" allowOverlap="1">
            <wp:simplePos x="0" y="0"/>
            <wp:positionH relativeFrom="column">
              <wp:posOffset>3474720</wp:posOffset>
            </wp:positionH>
            <wp:positionV relativeFrom="paragraph">
              <wp:posOffset>59690</wp:posOffset>
            </wp:positionV>
            <wp:extent cx="2468880" cy="895350"/>
            <wp:effectExtent l="19050" t="0" r="7620" b="0"/>
            <wp:wrapTight wrapText="bothSides">
              <wp:wrapPolygon edited="0">
                <wp:start x="-167" y="0"/>
                <wp:lineTo x="-167" y="21140"/>
                <wp:lineTo x="21667" y="21140"/>
                <wp:lineTo x="21667" y="0"/>
                <wp:lineTo x="-16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468880" cy="895350"/>
                    </a:xfrm>
                    <a:prstGeom prst="rect">
                      <a:avLst/>
                    </a:prstGeom>
                    <a:noFill/>
                    <a:ln w="9525">
                      <a:noFill/>
                      <a:miter lim="800000"/>
                      <a:headEnd/>
                      <a:tailEnd/>
                    </a:ln>
                  </pic:spPr>
                </pic:pic>
              </a:graphicData>
            </a:graphic>
          </wp:anchor>
        </w:drawing>
      </w:r>
      <w:r w:rsidR="00C953C5">
        <w:rPr>
          <w:szCs w:val="22"/>
        </w:rPr>
        <w:t>From the main screen click Company Setup</w:t>
      </w:r>
    </w:p>
    <w:p w:rsidR="00C953C5" w:rsidRDefault="00C953C5" w:rsidP="003D6707">
      <w:pPr>
        <w:numPr>
          <w:ilvl w:val="0"/>
          <w:numId w:val="41"/>
        </w:numPr>
        <w:spacing w:before="120" w:after="120" w:line="240" w:lineRule="auto"/>
        <w:rPr>
          <w:szCs w:val="22"/>
        </w:rPr>
      </w:pPr>
      <w:r>
        <w:rPr>
          <w:szCs w:val="22"/>
        </w:rPr>
        <w:t>Click the setup button</w:t>
      </w:r>
    </w:p>
    <w:p w:rsidR="00C953C5" w:rsidRDefault="00C953C5" w:rsidP="003D6707">
      <w:pPr>
        <w:numPr>
          <w:ilvl w:val="0"/>
          <w:numId w:val="41"/>
        </w:numPr>
        <w:spacing w:before="120" w:after="120" w:line="240" w:lineRule="auto"/>
        <w:rPr>
          <w:szCs w:val="22"/>
        </w:rPr>
      </w:pPr>
      <w:r>
        <w:rPr>
          <w:szCs w:val="22"/>
        </w:rPr>
        <w:t>Fill in the company information first</w:t>
      </w:r>
    </w:p>
    <w:p w:rsidR="00C953C5" w:rsidRPr="00BE42E8" w:rsidRDefault="00C953C5" w:rsidP="003D6707">
      <w:pPr>
        <w:numPr>
          <w:ilvl w:val="1"/>
          <w:numId w:val="41"/>
        </w:numPr>
        <w:spacing w:before="120" w:after="120" w:line="240" w:lineRule="auto"/>
      </w:pPr>
      <w:r w:rsidRPr="00BE42E8">
        <w:rPr>
          <w:b/>
        </w:rPr>
        <w:t>Company ID</w:t>
      </w:r>
      <w:r w:rsidRPr="00BE42E8">
        <w:t>: Fill this in as the abbreviation for your company, all upper case.  This should be the same as the company database name without ‘</w:t>
      </w:r>
      <w:proofErr w:type="spellStart"/>
      <w:r w:rsidRPr="00BE42E8">
        <w:t>ent</w:t>
      </w:r>
      <w:proofErr w:type="spellEnd"/>
      <w:r w:rsidRPr="00BE42E8">
        <w:t>’.</w:t>
      </w:r>
    </w:p>
    <w:p w:rsidR="00C953C5" w:rsidRPr="00BE42E8" w:rsidRDefault="003D6707" w:rsidP="003D6707">
      <w:pPr>
        <w:numPr>
          <w:ilvl w:val="1"/>
          <w:numId w:val="41"/>
        </w:numPr>
        <w:spacing w:before="120" w:after="120" w:line="240" w:lineRule="auto"/>
      </w:pPr>
      <w:r>
        <w:rPr>
          <w:noProof/>
          <w:lang w:bidi="ar-SA"/>
        </w:rPr>
        <w:drawing>
          <wp:anchor distT="0" distB="0" distL="114300" distR="114300" simplePos="0" relativeHeight="251664384" behindDoc="1" locked="0" layoutInCell="1" allowOverlap="1">
            <wp:simplePos x="0" y="0"/>
            <wp:positionH relativeFrom="column">
              <wp:posOffset>0</wp:posOffset>
            </wp:positionH>
            <wp:positionV relativeFrom="paragraph">
              <wp:posOffset>3810</wp:posOffset>
            </wp:positionV>
            <wp:extent cx="1737360" cy="2189480"/>
            <wp:effectExtent l="19050" t="0" r="0" b="0"/>
            <wp:wrapTight wrapText="bothSides">
              <wp:wrapPolygon edited="0">
                <wp:start x="-237" y="0"/>
                <wp:lineTo x="-237" y="21425"/>
                <wp:lineTo x="21553" y="21425"/>
                <wp:lineTo x="21553" y="0"/>
                <wp:lineTo x="-237" y="0"/>
              </wp:wrapPolygon>
            </wp:wrapTight>
            <wp:docPr id="7" name="Picture 7" descr="Compan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ny Setup"/>
                    <pic:cNvPicPr>
                      <a:picLocks noChangeAspect="1" noChangeArrowheads="1"/>
                    </pic:cNvPicPr>
                  </pic:nvPicPr>
                  <pic:blipFill>
                    <a:blip r:embed="rId16" cstate="print"/>
                    <a:srcRect/>
                    <a:stretch>
                      <a:fillRect/>
                    </a:stretch>
                  </pic:blipFill>
                  <pic:spPr bwMode="auto">
                    <a:xfrm>
                      <a:off x="0" y="0"/>
                      <a:ext cx="1737360" cy="2189480"/>
                    </a:xfrm>
                    <a:prstGeom prst="rect">
                      <a:avLst/>
                    </a:prstGeom>
                    <a:noFill/>
                    <a:ln w="9525">
                      <a:noFill/>
                      <a:miter lim="800000"/>
                      <a:headEnd/>
                      <a:tailEnd/>
                    </a:ln>
                  </pic:spPr>
                </pic:pic>
              </a:graphicData>
            </a:graphic>
          </wp:anchor>
        </w:drawing>
      </w:r>
      <w:r w:rsidR="00C953C5" w:rsidRPr="00BE42E8">
        <w:t>Fields ‘Name’ down to ‘Website’ are informational only.  Fill in as much as you need.</w:t>
      </w:r>
    </w:p>
    <w:p w:rsidR="00C953C5" w:rsidRPr="00BE42E8" w:rsidRDefault="00C953C5" w:rsidP="003D6707">
      <w:pPr>
        <w:numPr>
          <w:ilvl w:val="1"/>
          <w:numId w:val="41"/>
        </w:numPr>
        <w:spacing w:before="120" w:after="120" w:line="240" w:lineRule="auto"/>
      </w:pPr>
      <w:r w:rsidRPr="00BE42E8">
        <w:rPr>
          <w:b/>
        </w:rPr>
        <w:t>Logo</w:t>
      </w:r>
      <w:r w:rsidRPr="00BE42E8">
        <w:t>: If you have a logo, use the browse button to find it.  The file must be located in “\Maintenance Connection\</w:t>
      </w:r>
      <w:proofErr w:type="spellStart"/>
      <w:r w:rsidRPr="00BE42E8">
        <w:t>mc_imageserver</w:t>
      </w:r>
      <w:proofErr w:type="spellEnd"/>
      <w:r w:rsidRPr="00BE42E8">
        <w:t>\</w:t>
      </w:r>
      <w:proofErr w:type="spellStart"/>
      <w:r w:rsidRPr="00BE42E8">
        <w:t>ent</w:t>
      </w:r>
      <w:proofErr w:type="spellEnd"/>
      <w:r w:rsidRPr="00BE42E8">
        <w:t>” + company abbreviation.</w:t>
      </w:r>
      <w:r w:rsidRPr="00BE42E8">
        <w:br/>
        <w:t>If you don’t have a logo this field should be blank.</w:t>
      </w:r>
    </w:p>
    <w:p w:rsidR="00C953C5" w:rsidRPr="00BE42E8" w:rsidRDefault="00C953C5" w:rsidP="003D6707">
      <w:pPr>
        <w:numPr>
          <w:ilvl w:val="1"/>
          <w:numId w:val="41"/>
        </w:numPr>
        <w:spacing w:before="120" w:after="120" w:line="240" w:lineRule="auto"/>
      </w:pPr>
      <w:r w:rsidRPr="00BE42E8">
        <w:rPr>
          <w:b/>
        </w:rPr>
        <w:lastRenderedPageBreak/>
        <w:t>Admin Name</w:t>
      </w:r>
      <w:r w:rsidRPr="00BE42E8">
        <w:t>: This name is used when new signups are being requested.</w:t>
      </w:r>
    </w:p>
    <w:p w:rsidR="00C953C5" w:rsidRDefault="00C953C5" w:rsidP="003D6707">
      <w:pPr>
        <w:numPr>
          <w:ilvl w:val="1"/>
          <w:numId w:val="41"/>
        </w:numPr>
        <w:spacing w:before="120" w:after="120" w:line="240" w:lineRule="auto"/>
      </w:pPr>
      <w:r w:rsidRPr="00BE42E8">
        <w:rPr>
          <w:b/>
        </w:rPr>
        <w:t>Admin Email</w:t>
      </w:r>
      <w:r w:rsidRPr="00BE42E8">
        <w:t>: This is the email for the administrator of the software.</w:t>
      </w:r>
    </w:p>
    <w:p w:rsidR="00C953C5" w:rsidRPr="00673C22" w:rsidRDefault="003D6707" w:rsidP="00C953C5">
      <w:pPr>
        <w:rPr>
          <w:szCs w:val="22"/>
        </w:rPr>
      </w:pPr>
      <w:r>
        <w:rPr>
          <w:noProof/>
          <w:szCs w:val="22"/>
          <w:lang w:bidi="ar-SA"/>
        </w:rPr>
        <w:drawing>
          <wp:anchor distT="0" distB="0" distL="114300" distR="114300" simplePos="0" relativeHeight="251665408" behindDoc="1" locked="0" layoutInCell="1" allowOverlap="1">
            <wp:simplePos x="0" y="0"/>
            <wp:positionH relativeFrom="column">
              <wp:posOffset>2505075</wp:posOffset>
            </wp:positionH>
            <wp:positionV relativeFrom="paragraph">
              <wp:posOffset>358775</wp:posOffset>
            </wp:positionV>
            <wp:extent cx="1554480" cy="1047750"/>
            <wp:effectExtent l="19050" t="0" r="7620" b="0"/>
            <wp:wrapTight wrapText="bothSides">
              <wp:wrapPolygon edited="0">
                <wp:start x="-265" y="0"/>
                <wp:lineTo x="-265" y="21207"/>
                <wp:lineTo x="21706" y="21207"/>
                <wp:lineTo x="21706" y="0"/>
                <wp:lineTo x="-265" y="0"/>
              </wp:wrapPolygon>
            </wp:wrapTight>
            <wp:docPr id="8" name="Picture 8" descr="Sec and Licens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 and License Count"/>
                    <pic:cNvPicPr>
                      <a:picLocks noChangeAspect="1" noChangeArrowheads="1"/>
                    </pic:cNvPicPr>
                  </pic:nvPicPr>
                  <pic:blipFill>
                    <a:blip r:embed="rId17" cstate="print"/>
                    <a:srcRect/>
                    <a:stretch>
                      <a:fillRect/>
                    </a:stretch>
                  </pic:blipFill>
                  <pic:spPr bwMode="auto">
                    <a:xfrm>
                      <a:off x="0" y="0"/>
                      <a:ext cx="1554480" cy="1047750"/>
                    </a:xfrm>
                    <a:prstGeom prst="rect">
                      <a:avLst/>
                    </a:prstGeom>
                    <a:noFill/>
                    <a:ln w="9525">
                      <a:noFill/>
                      <a:miter lim="800000"/>
                      <a:headEnd/>
                      <a:tailEnd/>
                    </a:ln>
                  </pic:spPr>
                </pic:pic>
              </a:graphicData>
            </a:graphic>
          </wp:anchor>
        </w:drawing>
      </w:r>
    </w:p>
    <w:p w:rsidR="00C953C5" w:rsidRDefault="00C953C5" w:rsidP="003D6707">
      <w:pPr>
        <w:numPr>
          <w:ilvl w:val="0"/>
          <w:numId w:val="41"/>
        </w:numPr>
        <w:spacing w:before="120" w:after="120" w:line="240" w:lineRule="auto"/>
        <w:rPr>
          <w:szCs w:val="22"/>
        </w:rPr>
      </w:pPr>
      <w:r>
        <w:rPr>
          <w:szCs w:val="22"/>
        </w:rPr>
        <w:t>Next fill in the Security and License information.</w:t>
      </w:r>
    </w:p>
    <w:p w:rsidR="00C953C5" w:rsidRPr="00673C22" w:rsidRDefault="00C953C5" w:rsidP="003D6707">
      <w:pPr>
        <w:numPr>
          <w:ilvl w:val="1"/>
          <w:numId w:val="41"/>
        </w:numPr>
        <w:spacing w:before="120" w:after="120" w:line="240" w:lineRule="auto"/>
      </w:pPr>
      <w:r w:rsidRPr="00673C22">
        <w:rPr>
          <w:b/>
        </w:rPr>
        <w:t>Connection Key</w:t>
      </w:r>
      <w:r w:rsidRPr="00673C22">
        <w:t>: This is used when new users are signing up for the software.</w:t>
      </w:r>
    </w:p>
    <w:p w:rsidR="00C953C5" w:rsidRPr="00673C22" w:rsidRDefault="00C953C5" w:rsidP="003D6707">
      <w:pPr>
        <w:numPr>
          <w:ilvl w:val="1"/>
          <w:numId w:val="41"/>
        </w:numPr>
        <w:spacing w:before="120" w:after="120" w:line="240" w:lineRule="auto"/>
      </w:pPr>
      <w:r w:rsidRPr="00673C22">
        <w:rPr>
          <w:b/>
        </w:rPr>
        <w:t>Session Timeout</w:t>
      </w:r>
      <w:r w:rsidRPr="00673C22">
        <w:t>: Set this to between 20 and 59. Anything over 59 will cause an error in Internet Explorer.</w:t>
      </w:r>
    </w:p>
    <w:p w:rsidR="00C953C5" w:rsidRDefault="00C953C5" w:rsidP="003D6707">
      <w:pPr>
        <w:numPr>
          <w:ilvl w:val="1"/>
          <w:numId w:val="41"/>
        </w:numPr>
        <w:spacing w:before="120" w:after="120" w:line="240" w:lineRule="auto"/>
      </w:pPr>
      <w:r w:rsidRPr="00673C22">
        <w:rPr>
          <w:b/>
        </w:rPr>
        <w:t>License Key</w:t>
      </w:r>
      <w:r w:rsidRPr="00673C22">
        <w:t>: This is used to update your number of licenses. Fill in with the License Key that Maintenance Connection provided you and then click Unlock License Key. If prompted to save, click yes.</w:t>
      </w:r>
    </w:p>
    <w:p w:rsidR="00C953C5" w:rsidRDefault="00C953C5" w:rsidP="003D6707">
      <w:pPr>
        <w:numPr>
          <w:ilvl w:val="0"/>
          <w:numId w:val="41"/>
        </w:numPr>
        <w:spacing w:before="120" w:after="120" w:line="240" w:lineRule="auto"/>
        <w:rPr>
          <w:szCs w:val="22"/>
        </w:rPr>
      </w:pPr>
      <w:r>
        <w:rPr>
          <w:szCs w:val="22"/>
        </w:rPr>
        <w:t>Ensure the SQL Server location is correct.  If not then enter the correct server name.  If using named instances ensure the server name is “</w:t>
      </w:r>
      <w:proofErr w:type="spellStart"/>
      <w:r>
        <w:rPr>
          <w:szCs w:val="22"/>
        </w:rPr>
        <w:t>servername</w:t>
      </w:r>
      <w:proofErr w:type="spellEnd"/>
      <w:r>
        <w:rPr>
          <w:szCs w:val="22"/>
        </w:rPr>
        <w:t>\</w:t>
      </w:r>
      <w:proofErr w:type="spellStart"/>
      <w:r>
        <w:rPr>
          <w:szCs w:val="22"/>
        </w:rPr>
        <w:t>instancename</w:t>
      </w:r>
      <w:proofErr w:type="spellEnd"/>
      <w:r>
        <w:rPr>
          <w:szCs w:val="22"/>
        </w:rPr>
        <w:t>”.</w:t>
      </w:r>
    </w:p>
    <w:p w:rsidR="00C953C5" w:rsidRDefault="00C953C5" w:rsidP="003D6707">
      <w:pPr>
        <w:numPr>
          <w:ilvl w:val="0"/>
          <w:numId w:val="41"/>
        </w:numPr>
        <w:spacing w:before="120" w:after="120" w:line="240" w:lineRule="auto"/>
        <w:rPr>
          <w:szCs w:val="22"/>
        </w:rPr>
      </w:pPr>
      <w:proofErr w:type="gramStart"/>
      <w:r w:rsidRPr="00D64BB4">
        <w:rPr>
          <w:szCs w:val="22"/>
        </w:rPr>
        <w:t>Click save</w:t>
      </w:r>
      <w:proofErr w:type="gramEnd"/>
      <w:r w:rsidRPr="00D64BB4">
        <w:rPr>
          <w:szCs w:val="22"/>
        </w:rPr>
        <w:t xml:space="preserve"> to exit this screen.</w:t>
      </w:r>
    </w:p>
    <w:p w:rsidR="00190F0E" w:rsidRPr="00D64BB4" w:rsidRDefault="00190F0E" w:rsidP="00190F0E">
      <w:pPr>
        <w:pStyle w:val="Heading3"/>
      </w:pPr>
      <w:bookmarkStart w:id="9" w:name="_Toc260902670"/>
      <w:r>
        <w:t>Registration Database Job</w:t>
      </w:r>
      <w:bookmarkEnd w:id="9"/>
    </w:p>
    <w:p w:rsidR="00C953C5" w:rsidRDefault="00190F0E" w:rsidP="00190F0E">
      <w:pPr>
        <w:numPr>
          <w:ilvl w:val="0"/>
          <w:numId w:val="42"/>
        </w:numPr>
        <w:spacing w:before="120" w:after="120" w:line="240" w:lineRule="auto"/>
        <w:rPr>
          <w:szCs w:val="22"/>
        </w:rPr>
      </w:pPr>
      <w:r>
        <w:rPr>
          <w:szCs w:val="22"/>
        </w:rPr>
        <w:t>C</w:t>
      </w:r>
      <w:r w:rsidR="00C953C5" w:rsidRPr="000E0F90">
        <w:rPr>
          <w:szCs w:val="22"/>
        </w:rPr>
        <w:t>lick Add Registration Database Job.</w:t>
      </w:r>
    </w:p>
    <w:p w:rsidR="00C953C5" w:rsidRPr="000E0F90" w:rsidRDefault="00C953C5" w:rsidP="00190F0E">
      <w:pPr>
        <w:numPr>
          <w:ilvl w:val="1"/>
          <w:numId w:val="42"/>
        </w:numPr>
        <w:spacing w:before="120" w:after="120" w:line="240" w:lineRule="auto"/>
      </w:pPr>
      <w:r w:rsidRPr="000E0F90">
        <w:t>This will create a SQL Server Job that will clean up old sessions each night at 2:00am</w:t>
      </w:r>
    </w:p>
    <w:p w:rsidR="00C953C5" w:rsidRPr="000E0F90" w:rsidRDefault="00190F0E" w:rsidP="00190F0E">
      <w:pPr>
        <w:numPr>
          <w:ilvl w:val="1"/>
          <w:numId w:val="42"/>
        </w:numPr>
        <w:spacing w:before="120" w:after="120" w:line="240" w:lineRule="auto"/>
      </w:pPr>
      <w:r>
        <w:t>You may be prompted for the SQL</w:t>
      </w:r>
      <w:r w:rsidR="00C953C5" w:rsidRPr="000E0F90">
        <w:t xml:space="preserve"> Server administrator user name and password.</w:t>
      </w:r>
    </w:p>
    <w:p w:rsidR="00190F0E" w:rsidRDefault="00190F0E" w:rsidP="00190F0E">
      <w:pPr>
        <w:pStyle w:val="Heading3"/>
      </w:pPr>
      <w:bookmarkStart w:id="10" w:name="_Toc260902671"/>
      <w:r>
        <w:t>Database Backup</w:t>
      </w:r>
      <w:bookmarkEnd w:id="10"/>
    </w:p>
    <w:p w:rsidR="00190F0E" w:rsidRPr="00190F0E" w:rsidRDefault="00190F0E" w:rsidP="00190F0E">
      <w:pPr>
        <w:rPr>
          <w:lang w:bidi="ar-SA"/>
        </w:rPr>
      </w:pPr>
      <w:r>
        <w:rPr>
          <w:lang w:bidi="ar-SA"/>
        </w:rPr>
        <w:t>Backing up the database regularly is an important part of setting up Maintenance Connection.  In the case of simple Maintenance Connection installations we provide a simple (though unsupported) backup process.  It is up to the customer to decide if they will rely upon this backup process or purchase a more reliable backup process to backup both Maintenance Connection databases as well as other databases the customer might have.</w:t>
      </w:r>
    </w:p>
    <w:p w:rsidR="00C953C5" w:rsidRDefault="00C953C5" w:rsidP="00190F0E">
      <w:pPr>
        <w:numPr>
          <w:ilvl w:val="0"/>
          <w:numId w:val="43"/>
        </w:numPr>
        <w:spacing w:before="120" w:after="120" w:line="240" w:lineRule="auto"/>
        <w:rPr>
          <w:szCs w:val="22"/>
        </w:rPr>
      </w:pPr>
      <w:r>
        <w:rPr>
          <w:noProof/>
          <w:lang w:bidi="ar-SA"/>
        </w:rPr>
        <w:drawing>
          <wp:anchor distT="0" distB="0" distL="114300" distR="114300" simplePos="0" relativeHeight="251666432" behindDoc="0" locked="0" layoutInCell="1" allowOverlap="1">
            <wp:simplePos x="0" y="0"/>
            <wp:positionH relativeFrom="column">
              <wp:posOffset>3429000</wp:posOffset>
            </wp:positionH>
            <wp:positionV relativeFrom="paragraph">
              <wp:posOffset>2540</wp:posOffset>
            </wp:positionV>
            <wp:extent cx="2390775" cy="1233170"/>
            <wp:effectExtent l="1905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390775" cy="1233170"/>
                    </a:xfrm>
                    <a:prstGeom prst="rect">
                      <a:avLst/>
                    </a:prstGeom>
                    <a:noFill/>
                    <a:ln w="9525">
                      <a:noFill/>
                      <a:miter lim="800000"/>
                      <a:headEnd/>
                      <a:tailEnd/>
                    </a:ln>
                  </pic:spPr>
                </pic:pic>
              </a:graphicData>
            </a:graphic>
          </wp:anchor>
        </w:drawing>
      </w:r>
      <w:r w:rsidRPr="000E0F90">
        <w:rPr>
          <w:szCs w:val="22"/>
        </w:rPr>
        <w:t>If you would like to create Backup Jobs, click on Add Backup Database Jobs.</w:t>
      </w:r>
    </w:p>
    <w:p w:rsidR="00C953C5" w:rsidRPr="000E0F90" w:rsidRDefault="00C953C5" w:rsidP="00190F0E">
      <w:pPr>
        <w:numPr>
          <w:ilvl w:val="1"/>
          <w:numId w:val="43"/>
        </w:numPr>
        <w:spacing w:before="120" w:after="120" w:line="240" w:lineRule="auto"/>
      </w:pPr>
      <w:r w:rsidRPr="000E0F90">
        <w:rPr>
          <w:b/>
        </w:rPr>
        <w:t>User ID</w:t>
      </w:r>
      <w:r w:rsidRPr="000E0F90">
        <w:t>: This is the System Admin (</w:t>
      </w:r>
      <w:proofErr w:type="spellStart"/>
      <w:proofErr w:type="gramStart"/>
      <w:r w:rsidRPr="000E0F90">
        <w:t>sa</w:t>
      </w:r>
      <w:proofErr w:type="spellEnd"/>
      <w:proofErr w:type="gramEnd"/>
      <w:r w:rsidRPr="000E0F90">
        <w:t>) user for the SQL Server.</w:t>
      </w:r>
    </w:p>
    <w:p w:rsidR="00C953C5" w:rsidRPr="000E0F90" w:rsidRDefault="00C953C5" w:rsidP="00190F0E">
      <w:pPr>
        <w:numPr>
          <w:ilvl w:val="1"/>
          <w:numId w:val="43"/>
        </w:numPr>
        <w:spacing w:before="120" w:after="120" w:line="240" w:lineRule="auto"/>
      </w:pPr>
      <w:r w:rsidRPr="000E0F90">
        <w:rPr>
          <w:b/>
        </w:rPr>
        <w:t>Password</w:t>
      </w:r>
      <w:r w:rsidRPr="000E0F90">
        <w:t>: The System Admin password for the SQL Server.</w:t>
      </w:r>
    </w:p>
    <w:p w:rsidR="00C953C5" w:rsidRDefault="00C953C5" w:rsidP="00C953C5">
      <w:pPr>
        <w:numPr>
          <w:ilvl w:val="1"/>
          <w:numId w:val="43"/>
        </w:numPr>
        <w:spacing w:before="120" w:after="120" w:line="240" w:lineRule="auto"/>
      </w:pPr>
      <w:r w:rsidRPr="00DA2416">
        <w:rPr>
          <w:b/>
        </w:rPr>
        <w:t>Backup Path</w:t>
      </w:r>
      <w:r w:rsidRPr="000E0F90">
        <w:t xml:space="preserve">: This is the path to the folder where you </w:t>
      </w:r>
      <w:r w:rsidR="00DA2416">
        <w:t>would like your backups stored.</w:t>
      </w:r>
    </w:p>
    <w:p w:rsidR="00CF1E69" w:rsidRDefault="00CF1E69" w:rsidP="00CF1E69">
      <w:pPr>
        <w:pStyle w:val="Heading1"/>
      </w:pPr>
      <w:bookmarkStart w:id="11" w:name="_Toc260902672"/>
      <w:r>
        <w:t>Appendixes</w:t>
      </w:r>
      <w:bookmarkEnd w:id="11"/>
    </w:p>
    <w:p w:rsidR="00CF1E69" w:rsidRDefault="00CF1E69" w:rsidP="00CF1E69"/>
    <w:p w:rsidR="00CF1E69" w:rsidRDefault="00CF1E69" w:rsidP="00CF1E69">
      <w:pPr>
        <w:pStyle w:val="Heading2"/>
      </w:pPr>
      <w:bookmarkStart w:id="12" w:name="_Toc260902673"/>
      <w:r>
        <w:t>Preventing E-mails From Being Marked As Spam</w:t>
      </w:r>
      <w:bookmarkEnd w:id="12"/>
    </w:p>
    <w:p w:rsidR="00CF1E69" w:rsidRDefault="00CF1E69" w:rsidP="00CF1E69">
      <w:r>
        <w:t>E-mail servers have been getting more “vigilant” in their fight against spam.  This means that an incorrectly configured SMTP server can send e-mails that will all be blocked as spam.  Some e-mail servers won’t even deliver certain types of SPAM messages to the end user.</w:t>
      </w:r>
    </w:p>
    <w:p w:rsidR="00CF1E69" w:rsidRDefault="00CB29BC" w:rsidP="00CF1E69">
      <w:r>
        <w:rPr>
          <w:noProof/>
          <w:lang w:bidi="ar-SA"/>
        </w:rPr>
        <w:drawing>
          <wp:anchor distT="0" distB="0" distL="114300" distR="114300" simplePos="0" relativeHeight="251672576" behindDoc="0" locked="0" layoutInCell="1" allowOverlap="1">
            <wp:simplePos x="0" y="0"/>
            <wp:positionH relativeFrom="column">
              <wp:posOffset>4200525</wp:posOffset>
            </wp:positionH>
            <wp:positionV relativeFrom="paragraph">
              <wp:posOffset>4093845</wp:posOffset>
            </wp:positionV>
            <wp:extent cx="1788160" cy="1733550"/>
            <wp:effectExtent l="19050" t="0" r="2540" b="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788160" cy="173355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71552" behindDoc="0" locked="0" layoutInCell="1" allowOverlap="1">
            <wp:simplePos x="0" y="0"/>
            <wp:positionH relativeFrom="column">
              <wp:posOffset>2676525</wp:posOffset>
            </wp:positionH>
            <wp:positionV relativeFrom="paragraph">
              <wp:posOffset>2836545</wp:posOffset>
            </wp:positionV>
            <wp:extent cx="1552575" cy="819150"/>
            <wp:effectExtent l="19050" t="0" r="9525"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552575" cy="81915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70528" behindDoc="0" locked="0" layoutInCell="1" allowOverlap="1">
            <wp:simplePos x="0" y="0"/>
            <wp:positionH relativeFrom="column">
              <wp:posOffset>4276725</wp:posOffset>
            </wp:positionH>
            <wp:positionV relativeFrom="paragraph">
              <wp:posOffset>1941195</wp:posOffset>
            </wp:positionV>
            <wp:extent cx="1711325" cy="1733550"/>
            <wp:effectExtent l="19050" t="0" r="3175"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11325" cy="173355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9504" behindDoc="0" locked="0" layoutInCell="1" allowOverlap="1">
            <wp:simplePos x="0" y="0"/>
            <wp:positionH relativeFrom="column">
              <wp:posOffset>4219575</wp:posOffset>
            </wp:positionH>
            <wp:positionV relativeFrom="paragraph">
              <wp:posOffset>112395</wp:posOffset>
            </wp:positionV>
            <wp:extent cx="1771015" cy="1733550"/>
            <wp:effectExtent l="19050" t="0" r="63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771015" cy="1733550"/>
                    </a:xfrm>
                    <a:prstGeom prst="rect">
                      <a:avLst/>
                    </a:prstGeom>
                    <a:noFill/>
                    <a:ln w="9525">
                      <a:noFill/>
                      <a:miter lim="800000"/>
                      <a:headEnd/>
                      <a:tailEnd/>
                    </a:ln>
                  </pic:spPr>
                </pic:pic>
              </a:graphicData>
            </a:graphic>
          </wp:anchor>
        </w:drawing>
      </w:r>
      <w:r w:rsidR="00CF1E69">
        <w:t xml:space="preserve">To this end ensuring that the SMTP server has been correctly configured is incredibly important for successful delivery of e-mail.  Since MC is unable to send e-mail via an SMTP server that requires authentication (and most do now) the local SMTP virtual server will need to be configured in many cases.  This SMTP server is quite effective but many e-mail receivers may see e-mails sent by it as spam e-mails.  To combat </w:t>
      </w:r>
      <w:proofErr w:type="gramStart"/>
      <w:r w:rsidR="00CF1E69">
        <w:t>this the</w:t>
      </w:r>
      <w:proofErr w:type="gramEnd"/>
      <w:r w:rsidR="00CF1E69">
        <w:t xml:space="preserve"> SMTP server must be setup to relay messages to the normal SMTP server (the one that requires authentication).</w:t>
      </w:r>
    </w:p>
    <w:p w:rsidR="00F96F7B" w:rsidRDefault="00F96F7B" w:rsidP="00F96F7B">
      <w:pPr>
        <w:pStyle w:val="ListParagraph"/>
        <w:numPr>
          <w:ilvl w:val="0"/>
          <w:numId w:val="45"/>
        </w:numPr>
      </w:pPr>
      <w:r>
        <w:t>Install the Virtual SMTP server.  In the case of Server 2008+ you will also need to install the IIS 6 compatibility.</w:t>
      </w:r>
    </w:p>
    <w:p w:rsidR="00F96F7B" w:rsidRDefault="00F96F7B" w:rsidP="00F96F7B">
      <w:pPr>
        <w:pStyle w:val="ListParagraph"/>
        <w:numPr>
          <w:ilvl w:val="0"/>
          <w:numId w:val="45"/>
        </w:numPr>
      </w:pPr>
      <w:r>
        <w:t>Start the IIS 6 Manager</w:t>
      </w:r>
    </w:p>
    <w:p w:rsidR="00F96F7B" w:rsidRDefault="00F96F7B" w:rsidP="00F96F7B">
      <w:pPr>
        <w:pStyle w:val="ListParagraph"/>
        <w:numPr>
          <w:ilvl w:val="0"/>
          <w:numId w:val="45"/>
        </w:numPr>
      </w:pPr>
      <w:r>
        <w:t xml:space="preserve">Select the SMTP server </w:t>
      </w:r>
      <w:r>
        <w:sym w:font="Wingdings" w:char="F0E0"/>
      </w:r>
      <w:r>
        <w:t xml:space="preserve"> right click and select properties</w:t>
      </w:r>
    </w:p>
    <w:p w:rsidR="00F96F7B" w:rsidRDefault="00F96F7B" w:rsidP="00F96F7B">
      <w:pPr>
        <w:pStyle w:val="ListParagraph"/>
        <w:numPr>
          <w:ilvl w:val="0"/>
          <w:numId w:val="45"/>
        </w:numPr>
      </w:pPr>
      <w:r>
        <w:t xml:space="preserve">Navigate to the Access tab </w:t>
      </w:r>
      <w:r>
        <w:sym w:font="Wingdings" w:char="F0E0"/>
      </w:r>
      <w:r>
        <w:t xml:space="preserve"> select Relay</w:t>
      </w:r>
    </w:p>
    <w:p w:rsidR="00F96F7B" w:rsidRDefault="00F96F7B" w:rsidP="00F96F7B">
      <w:pPr>
        <w:pStyle w:val="ListParagraph"/>
        <w:numPr>
          <w:ilvl w:val="0"/>
          <w:numId w:val="45"/>
        </w:numPr>
      </w:pPr>
      <w:r>
        <w:t>Ensure that 127.0.0.1 has been added to the computers list and “Only the list below” is selected.</w:t>
      </w:r>
    </w:p>
    <w:p w:rsidR="00F96F7B" w:rsidRDefault="00F96F7B" w:rsidP="00F96F7B">
      <w:pPr>
        <w:pStyle w:val="ListParagraph"/>
        <w:numPr>
          <w:ilvl w:val="0"/>
          <w:numId w:val="45"/>
        </w:numPr>
      </w:pPr>
      <w:r>
        <w:t>Select OK</w:t>
      </w:r>
    </w:p>
    <w:p w:rsidR="00F96F7B" w:rsidRDefault="00F96F7B" w:rsidP="00F96F7B">
      <w:pPr>
        <w:pStyle w:val="ListParagraph"/>
        <w:numPr>
          <w:ilvl w:val="0"/>
          <w:numId w:val="45"/>
        </w:numPr>
      </w:pPr>
      <w:r>
        <w:t>Navigate to the Delivery tab</w:t>
      </w:r>
    </w:p>
    <w:p w:rsidR="00F96F7B" w:rsidRDefault="00F96F7B" w:rsidP="00F96F7B">
      <w:pPr>
        <w:pStyle w:val="ListParagraph"/>
        <w:numPr>
          <w:ilvl w:val="0"/>
          <w:numId w:val="45"/>
        </w:numPr>
      </w:pPr>
      <w:r>
        <w:t>Select Outbound Security</w:t>
      </w:r>
    </w:p>
    <w:p w:rsidR="00F96F7B" w:rsidRDefault="00F96F7B" w:rsidP="00F96F7B">
      <w:pPr>
        <w:pStyle w:val="ListParagraph"/>
        <w:numPr>
          <w:ilvl w:val="0"/>
          <w:numId w:val="45"/>
        </w:numPr>
      </w:pPr>
      <w:r>
        <w:t>Select the proper authentication type to communicate with the other SMTP server (normally “Basic authentication”)</w:t>
      </w:r>
    </w:p>
    <w:p w:rsidR="00F96F7B" w:rsidRDefault="00F96F7B" w:rsidP="00F96F7B">
      <w:pPr>
        <w:pStyle w:val="ListParagraph"/>
        <w:numPr>
          <w:ilvl w:val="0"/>
          <w:numId w:val="45"/>
        </w:numPr>
      </w:pPr>
      <w:r>
        <w:t>Enter the user and password required to log into the remote SMTP server</w:t>
      </w:r>
    </w:p>
    <w:p w:rsidR="00F96F7B" w:rsidRDefault="00F96F7B" w:rsidP="00F96F7B">
      <w:pPr>
        <w:pStyle w:val="ListParagraph"/>
        <w:numPr>
          <w:ilvl w:val="0"/>
          <w:numId w:val="45"/>
        </w:numPr>
      </w:pPr>
      <w:r>
        <w:t>Select OK</w:t>
      </w:r>
    </w:p>
    <w:p w:rsidR="00F96F7B" w:rsidRDefault="00F96F7B" w:rsidP="00F96F7B">
      <w:pPr>
        <w:pStyle w:val="ListParagraph"/>
        <w:numPr>
          <w:ilvl w:val="0"/>
          <w:numId w:val="45"/>
        </w:numPr>
      </w:pPr>
      <w:r>
        <w:t xml:space="preserve">If the remote SMTP server uses a different port than the default (25), select </w:t>
      </w:r>
      <w:r w:rsidR="004B0B00">
        <w:t>“</w:t>
      </w:r>
      <w:r>
        <w:t>Outbound connections</w:t>
      </w:r>
      <w:r w:rsidR="004B0B00">
        <w:t>”</w:t>
      </w:r>
      <w:r>
        <w:t xml:space="preserve"> and change the TCP port to the correct port number.</w:t>
      </w:r>
    </w:p>
    <w:p w:rsidR="00F96F7B" w:rsidRDefault="00F96F7B" w:rsidP="00F96F7B">
      <w:pPr>
        <w:pStyle w:val="ListParagraph"/>
        <w:numPr>
          <w:ilvl w:val="0"/>
          <w:numId w:val="45"/>
        </w:numPr>
      </w:pPr>
      <w:r>
        <w:t>Select Advanced</w:t>
      </w:r>
    </w:p>
    <w:p w:rsidR="00F96F7B" w:rsidRDefault="004B0B00" w:rsidP="00F96F7B">
      <w:pPr>
        <w:pStyle w:val="ListParagraph"/>
        <w:numPr>
          <w:ilvl w:val="0"/>
          <w:numId w:val="45"/>
        </w:numPr>
      </w:pPr>
      <w:r>
        <w:t>Enter the name or IP address of the remote SMTP server in the Smart host field.</w:t>
      </w:r>
    </w:p>
    <w:p w:rsidR="004B0B00" w:rsidRDefault="004B0B00" w:rsidP="00F96F7B">
      <w:pPr>
        <w:pStyle w:val="ListParagraph"/>
        <w:numPr>
          <w:ilvl w:val="0"/>
          <w:numId w:val="45"/>
        </w:numPr>
      </w:pPr>
      <w:r>
        <w:t>Uncheck “Attempt direct delivery” and “Perform reverse DNS”</w:t>
      </w:r>
    </w:p>
    <w:p w:rsidR="004B0B00" w:rsidRDefault="004B0B00" w:rsidP="00F96F7B">
      <w:pPr>
        <w:pStyle w:val="ListParagraph"/>
        <w:numPr>
          <w:ilvl w:val="0"/>
          <w:numId w:val="45"/>
        </w:numPr>
      </w:pPr>
      <w:r>
        <w:t>Select OK</w:t>
      </w:r>
    </w:p>
    <w:p w:rsidR="004B0B00" w:rsidRDefault="004B0B00" w:rsidP="00F96F7B">
      <w:pPr>
        <w:pStyle w:val="ListParagraph"/>
        <w:numPr>
          <w:ilvl w:val="0"/>
          <w:numId w:val="45"/>
        </w:numPr>
      </w:pPr>
      <w:r>
        <w:t>Select OK to finish the configuration.</w:t>
      </w:r>
    </w:p>
    <w:p w:rsidR="004B0B00" w:rsidRDefault="004B0B00" w:rsidP="00F96F7B">
      <w:pPr>
        <w:pStyle w:val="ListParagraph"/>
        <w:numPr>
          <w:ilvl w:val="0"/>
          <w:numId w:val="45"/>
        </w:numPr>
      </w:pPr>
      <w:r>
        <w:t>Test the settings by sending a test e-mail from Maintenance Connection.</w:t>
      </w:r>
    </w:p>
    <w:p w:rsidR="00787E26" w:rsidRDefault="00787E26" w:rsidP="00787E26">
      <w:pPr>
        <w:pStyle w:val="Heading2"/>
      </w:pPr>
      <w:bookmarkStart w:id="13" w:name="_Toc260902674"/>
      <w:r>
        <w:t>Named Instances of SQL Server</w:t>
      </w:r>
      <w:bookmarkEnd w:id="13"/>
    </w:p>
    <w:p w:rsidR="00787E26" w:rsidRDefault="00787E26" w:rsidP="00787E26">
      <w:r>
        <w:t>When configuring Maintenance Connection with named instances there are some special considerations that must be managed or Maintenance Connection will not work successfully.</w:t>
      </w:r>
    </w:p>
    <w:p w:rsidR="00787E26" w:rsidRDefault="00787E26" w:rsidP="00787E26">
      <w:pPr>
        <w:pStyle w:val="ListParagraph"/>
        <w:numPr>
          <w:ilvl w:val="0"/>
          <w:numId w:val="47"/>
        </w:numPr>
      </w:pPr>
      <w:r>
        <w:t xml:space="preserve">Do not use the “Named Instances” fields in the Maintenance Connection setup.  While this may work for Maintenance Connection it is not stored in the database and other </w:t>
      </w:r>
      <w:proofErr w:type="spellStart"/>
      <w:r>
        <w:t>addons</w:t>
      </w:r>
      <w:proofErr w:type="spellEnd"/>
      <w:r>
        <w:t xml:space="preserve"> will be unable to access the database.</w:t>
      </w:r>
    </w:p>
    <w:p w:rsidR="00787E26" w:rsidRDefault="00787E26" w:rsidP="00787E26">
      <w:pPr>
        <w:pStyle w:val="ListParagraph"/>
        <w:numPr>
          <w:ilvl w:val="0"/>
          <w:numId w:val="47"/>
        </w:numPr>
      </w:pPr>
      <w:r>
        <w:t>The database server must be specified with the “server name\instance name” syntax.</w:t>
      </w:r>
    </w:p>
    <w:p w:rsidR="00787E26" w:rsidRDefault="00787E26" w:rsidP="00787E26">
      <w:pPr>
        <w:pStyle w:val="ListParagraph"/>
        <w:numPr>
          <w:ilvl w:val="0"/>
          <w:numId w:val="47"/>
        </w:numPr>
      </w:pPr>
      <w:r>
        <w:t>In some cases this will be too long for the database to handle.</w:t>
      </w:r>
    </w:p>
    <w:p w:rsidR="00787E26" w:rsidRDefault="00787E26" w:rsidP="00787E26">
      <w:pPr>
        <w:pStyle w:val="ListParagraph"/>
        <w:numPr>
          <w:ilvl w:val="1"/>
          <w:numId w:val="47"/>
        </w:numPr>
      </w:pPr>
      <w:r>
        <w:t>To manage this you must change the field length of the fields in the database and specify the server name in the database.</w:t>
      </w:r>
    </w:p>
    <w:p w:rsidR="00787E26" w:rsidRDefault="00787E26" w:rsidP="00787E26">
      <w:pPr>
        <w:pStyle w:val="ListParagraph"/>
        <w:numPr>
          <w:ilvl w:val="0"/>
          <w:numId w:val="47"/>
        </w:numPr>
      </w:pPr>
      <w:r>
        <w:t>Test connections to ensure a connection is made.</w:t>
      </w:r>
    </w:p>
    <w:p w:rsidR="00232902" w:rsidRDefault="00232902" w:rsidP="00787E26">
      <w:pPr>
        <w:pStyle w:val="ListParagraph"/>
        <w:numPr>
          <w:ilvl w:val="0"/>
          <w:numId w:val="47"/>
        </w:numPr>
      </w:pPr>
      <w:r>
        <w:t>If the server name is specified via an IP address the “SQL Server Browser” service must be running and the ports open in the firewall for a connection to be made.</w:t>
      </w:r>
    </w:p>
    <w:p w:rsidR="00787E26" w:rsidRPr="00787E26" w:rsidRDefault="00787E26" w:rsidP="00787E26">
      <w:pPr>
        <w:pStyle w:val="ListParagraph"/>
        <w:numPr>
          <w:ilvl w:val="0"/>
          <w:numId w:val="47"/>
        </w:numPr>
      </w:pPr>
      <w:r>
        <w:t>For each configured entity database ensure that the database name is also declared similarly.</w:t>
      </w:r>
    </w:p>
    <w:p w:rsidR="00787E26" w:rsidRDefault="00787E26" w:rsidP="00787E26">
      <w:pPr>
        <w:pStyle w:val="Heading2"/>
      </w:pPr>
      <w:bookmarkStart w:id="14" w:name="_Toc260902675"/>
      <w:r>
        <w:t>Configuring Server 2008+ for Speed</w:t>
      </w:r>
      <w:bookmarkEnd w:id="14"/>
    </w:p>
    <w:p w:rsidR="00787E26" w:rsidRDefault="00787E26" w:rsidP="00787E26">
      <w:r>
        <w:t>There are some minor but notable differences in the inner working of Server 2008+.  These differences can cause artificial slowdowns of Maintenance Connection due to the differences between Server 2008 and Server 2003.  There are a few adjustments to how the system is configured that can assist with restoring the standard speed of Maintenance Connection.</w:t>
      </w:r>
    </w:p>
    <w:p w:rsidR="00787E26" w:rsidRDefault="00787E26" w:rsidP="00787E26">
      <w:pPr>
        <w:pStyle w:val="ListParagraph"/>
        <w:numPr>
          <w:ilvl w:val="0"/>
          <w:numId w:val="46"/>
        </w:numPr>
      </w:pPr>
      <w:r>
        <w:t>When configuring access to the SQL databases in Maintenance Connection, use the database servers IP address instead of the name.  This will speed up connections to the SQL server from Maintenance Connection.</w:t>
      </w:r>
    </w:p>
    <w:p w:rsidR="00787E26" w:rsidRDefault="00232902" w:rsidP="00787E26">
      <w:pPr>
        <w:pStyle w:val="ListParagraph"/>
        <w:numPr>
          <w:ilvl w:val="0"/>
          <w:numId w:val="46"/>
        </w:numPr>
      </w:pPr>
      <w:r>
        <w:t>To speed up connections to the SQL server even more enable the “SQL Server Browser” service.  This service will also require firewall permissions to work properly.</w:t>
      </w:r>
    </w:p>
    <w:p w:rsidR="00232902" w:rsidRDefault="00232902" w:rsidP="00787E26">
      <w:pPr>
        <w:pStyle w:val="ListParagraph"/>
        <w:numPr>
          <w:ilvl w:val="0"/>
          <w:numId w:val="46"/>
        </w:numPr>
      </w:pPr>
      <w:r>
        <w:t>Disable dynamic content compression on each Application (Compression configuration)</w:t>
      </w:r>
    </w:p>
    <w:p w:rsidR="00232902" w:rsidRDefault="00EB568F" w:rsidP="00EB568F">
      <w:pPr>
        <w:pStyle w:val="Heading2"/>
      </w:pPr>
      <w:bookmarkStart w:id="15" w:name="_Toc260902676"/>
      <w:r>
        <w:t>Restoring MC Databases Manually</w:t>
      </w:r>
      <w:bookmarkEnd w:id="15"/>
    </w:p>
    <w:p w:rsidR="00EB568F" w:rsidRDefault="00EB568F" w:rsidP="00EB568F">
      <w:pPr>
        <w:numPr>
          <w:ilvl w:val="0"/>
          <w:numId w:val="48"/>
        </w:numPr>
        <w:spacing w:before="120" w:after="120" w:line="240" w:lineRule="auto"/>
      </w:pPr>
      <w:r>
        <w:rPr>
          <w:noProof/>
          <w:lang w:bidi="ar-SA"/>
        </w:rPr>
        <w:drawing>
          <wp:anchor distT="0" distB="0" distL="114300" distR="114300" simplePos="0" relativeHeight="251674624" behindDoc="0" locked="0" layoutInCell="1" allowOverlap="1">
            <wp:simplePos x="0" y="0"/>
            <wp:positionH relativeFrom="column">
              <wp:posOffset>3352800</wp:posOffset>
            </wp:positionH>
            <wp:positionV relativeFrom="paragraph">
              <wp:posOffset>13335</wp:posOffset>
            </wp:positionV>
            <wp:extent cx="2584450" cy="1924050"/>
            <wp:effectExtent l="19050" t="0" r="635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r="75000" b="53044"/>
                    <a:stretch>
                      <a:fillRect/>
                    </a:stretch>
                  </pic:blipFill>
                  <pic:spPr bwMode="auto">
                    <a:xfrm>
                      <a:off x="0" y="0"/>
                      <a:ext cx="2584450" cy="1924050"/>
                    </a:xfrm>
                    <a:prstGeom prst="rect">
                      <a:avLst/>
                    </a:prstGeom>
                    <a:noFill/>
                    <a:ln w="9525">
                      <a:noFill/>
                      <a:miter lim="800000"/>
                      <a:headEnd/>
                      <a:tailEnd/>
                    </a:ln>
                  </pic:spPr>
                </pic:pic>
              </a:graphicData>
            </a:graphic>
          </wp:anchor>
        </w:drawing>
      </w:r>
      <w:r>
        <w:t>Open Enterprise Manager or SQL Server Management Studio (SSMS)</w:t>
      </w:r>
    </w:p>
    <w:p w:rsidR="00EB568F" w:rsidRDefault="00EB568F" w:rsidP="00EB568F">
      <w:pPr>
        <w:numPr>
          <w:ilvl w:val="0"/>
          <w:numId w:val="48"/>
        </w:numPr>
        <w:spacing w:before="120" w:after="120" w:line="240" w:lineRule="auto"/>
      </w:pPr>
      <w:r>
        <w:rPr>
          <w:noProof/>
        </w:rPr>
        <w:pict>
          <v:oval id="_x0000_s1029" style="position:absolute;left:0;text-align:left;margin-left:353.25pt;margin-top:71pt;width:63pt;height:10.5pt;z-index:251675648" filled="f" strokecolor="red" strokeweight="3pt"/>
        </w:pict>
      </w:r>
      <w:r>
        <w:t>Drill down in the tree to the database server and the databases folder.</w:t>
      </w:r>
    </w:p>
    <w:p w:rsidR="00EB568F" w:rsidRDefault="00EB568F" w:rsidP="00EB568F">
      <w:pPr>
        <w:numPr>
          <w:ilvl w:val="0"/>
          <w:numId w:val="48"/>
        </w:numPr>
        <w:spacing w:before="120" w:after="120" w:line="240" w:lineRule="auto"/>
      </w:pPr>
      <w:r>
        <w:rPr>
          <w:noProof/>
        </w:rPr>
        <w:pict>
          <v:oval id="_x0000_s1033" style="position:absolute;left:0;text-align:left;margin-left:80.25pt;margin-top:66.05pt;width:147pt;height:18pt;z-index:251679744" filled="f" strokecolor="red" strokeweight="3pt"/>
        </w:pict>
      </w:r>
      <w:r>
        <w:rPr>
          <w:noProof/>
          <w:lang w:bidi="ar-SA"/>
        </w:rPr>
        <w:drawing>
          <wp:anchor distT="0" distB="0" distL="114300" distR="114300" simplePos="0" relativeHeight="251676672" behindDoc="0" locked="0" layoutInCell="1" allowOverlap="1">
            <wp:simplePos x="0" y="0"/>
            <wp:positionH relativeFrom="column">
              <wp:posOffset>-9525</wp:posOffset>
            </wp:positionH>
            <wp:positionV relativeFrom="paragraph">
              <wp:posOffset>419735</wp:posOffset>
            </wp:positionV>
            <wp:extent cx="3086100" cy="2892425"/>
            <wp:effectExtent l="1905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086100" cy="2892425"/>
                    </a:xfrm>
                    <a:prstGeom prst="rect">
                      <a:avLst/>
                    </a:prstGeom>
                    <a:noFill/>
                    <a:ln w="9525">
                      <a:noFill/>
                      <a:miter lim="800000"/>
                      <a:headEnd/>
                      <a:tailEnd/>
                    </a:ln>
                  </pic:spPr>
                </pic:pic>
              </a:graphicData>
            </a:graphic>
          </wp:anchor>
        </w:drawing>
      </w:r>
      <w:r>
        <w:t xml:space="preserve">Right click and select All Tasks </w:t>
      </w:r>
      <w:r>
        <w:sym w:font="Wingdings" w:char="F0E0"/>
      </w:r>
      <w:r>
        <w:t xml:space="preserve"> Restore Database…</w:t>
      </w:r>
    </w:p>
    <w:p w:rsidR="00EB568F" w:rsidRDefault="00EB568F" w:rsidP="00EB568F">
      <w:pPr>
        <w:numPr>
          <w:ilvl w:val="0"/>
          <w:numId w:val="48"/>
        </w:numPr>
        <w:spacing w:before="120" w:after="120" w:line="240" w:lineRule="auto"/>
      </w:pPr>
      <w:r>
        <w:t xml:space="preserve">Change the name of the database to restore as; this will be </w:t>
      </w:r>
      <w:proofErr w:type="spellStart"/>
      <w:r>
        <w:t>mcRegistrationSA</w:t>
      </w:r>
      <w:proofErr w:type="spellEnd"/>
      <w:r>
        <w:t xml:space="preserve"> or </w:t>
      </w:r>
      <w:proofErr w:type="spellStart"/>
      <w:proofErr w:type="gramStart"/>
      <w:r>
        <w:t>ent</w:t>
      </w:r>
      <w:proofErr w:type="spellEnd"/>
      <w:proofErr w:type="gramEnd"/>
      <w:r>
        <w:t xml:space="preserve">??? </w:t>
      </w:r>
      <w:proofErr w:type="gramStart"/>
      <w:r>
        <w:t>for</w:t>
      </w:r>
      <w:proofErr w:type="gramEnd"/>
      <w:r>
        <w:t xml:space="preserve"> customer databases.</w:t>
      </w:r>
    </w:p>
    <w:p w:rsidR="00EB568F" w:rsidRDefault="00EB568F" w:rsidP="00EB568F">
      <w:pPr>
        <w:numPr>
          <w:ilvl w:val="0"/>
          <w:numId w:val="48"/>
        </w:numPr>
        <w:spacing w:before="120" w:after="120" w:line="240" w:lineRule="auto"/>
      </w:pPr>
      <w:r>
        <w:t>Change the restore type to From Device.</w:t>
      </w:r>
    </w:p>
    <w:p w:rsidR="00EB568F" w:rsidRDefault="00EB568F" w:rsidP="00EB568F">
      <w:pPr>
        <w:numPr>
          <w:ilvl w:val="0"/>
          <w:numId w:val="48"/>
        </w:numPr>
        <w:spacing w:before="120" w:after="120" w:line="240" w:lineRule="auto"/>
      </w:pPr>
      <w:r>
        <w:t>Select: Select Devices…</w:t>
      </w:r>
    </w:p>
    <w:p w:rsidR="00EB568F" w:rsidRDefault="00EB568F" w:rsidP="00EB568F">
      <w:pPr>
        <w:numPr>
          <w:ilvl w:val="0"/>
          <w:numId w:val="48"/>
        </w:numPr>
        <w:spacing w:before="120" w:after="120" w:line="240" w:lineRule="auto"/>
      </w:pPr>
      <w:r>
        <w:rPr>
          <w:noProof/>
        </w:rPr>
        <w:pict>
          <v:oval id="_x0000_s1031" style="position:absolute;left:0;text-align:left;margin-left:-80.3pt;margin-top:9.4pt;width:45pt;height:18pt;z-index:251677696" filled="f" strokecolor="red" strokeweight="3pt"/>
        </w:pict>
      </w:r>
      <w:r>
        <w:t>Select Add</w:t>
      </w:r>
    </w:p>
    <w:p w:rsidR="00EB568F" w:rsidRDefault="00EB568F" w:rsidP="00EB568F">
      <w:pPr>
        <w:numPr>
          <w:ilvl w:val="0"/>
          <w:numId w:val="48"/>
        </w:numPr>
        <w:spacing w:before="120" w:after="120" w:line="240" w:lineRule="auto"/>
      </w:pPr>
      <w:r>
        <w:rPr>
          <w:noProof/>
        </w:rPr>
        <w:pict>
          <v:oval id="_x0000_s1032" style="position:absolute;left:0;text-align:left;margin-left:-75.75pt;margin-top:29.8pt;width:54pt;height:18pt;z-index:251678720" filled="f" strokecolor="red" strokeweight="3pt"/>
        </w:pict>
      </w:r>
      <w:r>
        <w:t>Type in the name of the database being restored or select the database using the ellipsis button (…)</w:t>
      </w:r>
    </w:p>
    <w:p w:rsidR="00EB568F" w:rsidRDefault="00EB568F" w:rsidP="00EB568F">
      <w:pPr>
        <w:numPr>
          <w:ilvl w:val="0"/>
          <w:numId w:val="48"/>
        </w:numPr>
        <w:spacing w:before="120" w:after="120" w:line="240" w:lineRule="auto"/>
      </w:pPr>
      <w:r>
        <w:t>Select OK</w:t>
      </w:r>
    </w:p>
    <w:p w:rsidR="00EB568F" w:rsidRDefault="00EB568F" w:rsidP="00EB568F">
      <w:pPr>
        <w:numPr>
          <w:ilvl w:val="0"/>
          <w:numId w:val="48"/>
        </w:numPr>
        <w:spacing w:before="120" w:after="120" w:line="240" w:lineRule="auto"/>
      </w:pPr>
      <w:r>
        <w:t>Select OK again</w:t>
      </w:r>
    </w:p>
    <w:p w:rsidR="00EB568F" w:rsidRDefault="00EB568F" w:rsidP="00EB568F">
      <w:pPr>
        <w:numPr>
          <w:ilvl w:val="0"/>
          <w:numId w:val="48"/>
        </w:numPr>
        <w:spacing w:before="120" w:after="120" w:line="240" w:lineRule="auto"/>
      </w:pPr>
      <w:r>
        <w:t>Ensure that you select the backup set to restore (SSMS only)</w:t>
      </w:r>
    </w:p>
    <w:p w:rsidR="00EB568F" w:rsidRDefault="00EB568F" w:rsidP="00EB568F">
      <w:pPr>
        <w:numPr>
          <w:ilvl w:val="0"/>
          <w:numId w:val="48"/>
        </w:numPr>
        <w:spacing w:before="120" w:after="120" w:line="240" w:lineRule="auto"/>
      </w:pPr>
      <w:r>
        <w:t>Select the Options tab</w:t>
      </w:r>
    </w:p>
    <w:p w:rsidR="00EB568F" w:rsidRDefault="00EB568F" w:rsidP="00EB568F">
      <w:pPr>
        <w:numPr>
          <w:ilvl w:val="0"/>
          <w:numId w:val="48"/>
        </w:numPr>
        <w:spacing w:before="120" w:after="120" w:line="240" w:lineRule="auto"/>
      </w:pPr>
      <w:r>
        <w:t>Change the restore location of the database and log file to a valid directory location.  Database files should end with “.</w:t>
      </w:r>
      <w:proofErr w:type="spellStart"/>
      <w:r>
        <w:t>mdf</w:t>
      </w:r>
      <w:proofErr w:type="spellEnd"/>
      <w:r>
        <w:t>” and log files should end with “.</w:t>
      </w:r>
      <w:proofErr w:type="spellStart"/>
      <w:r>
        <w:t>ldf</w:t>
      </w:r>
      <w:proofErr w:type="spellEnd"/>
      <w:r>
        <w:t>”.</w:t>
      </w:r>
    </w:p>
    <w:p w:rsidR="00EB568F" w:rsidRDefault="00EB568F" w:rsidP="00EB568F">
      <w:pPr>
        <w:numPr>
          <w:ilvl w:val="0"/>
          <w:numId w:val="48"/>
        </w:numPr>
        <w:spacing w:before="120" w:after="120" w:line="240" w:lineRule="auto"/>
      </w:pPr>
      <w:r>
        <w:t>Select OK to begin the restore.</w:t>
      </w:r>
    </w:p>
    <w:p w:rsidR="00EB568F" w:rsidRDefault="00EB568F" w:rsidP="00EB568F">
      <w:pPr>
        <w:numPr>
          <w:ilvl w:val="0"/>
          <w:numId w:val="48"/>
        </w:numPr>
        <w:spacing w:before="120" w:after="120" w:line="240" w:lineRule="auto"/>
      </w:pPr>
      <w:r>
        <w:rPr>
          <w:noProof/>
          <w:lang w:bidi="ar-SA"/>
        </w:rPr>
        <w:drawing>
          <wp:anchor distT="0" distB="0" distL="114300" distR="114300" simplePos="0" relativeHeight="251680768" behindDoc="0" locked="0" layoutInCell="1" allowOverlap="1">
            <wp:simplePos x="0" y="0"/>
            <wp:positionH relativeFrom="column">
              <wp:posOffset>1857375</wp:posOffset>
            </wp:positionH>
            <wp:positionV relativeFrom="paragraph">
              <wp:posOffset>601980</wp:posOffset>
            </wp:positionV>
            <wp:extent cx="4343400" cy="2894330"/>
            <wp:effectExtent l="1905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r="52000" b="58852"/>
                    <a:stretch>
                      <a:fillRect/>
                    </a:stretch>
                  </pic:blipFill>
                  <pic:spPr bwMode="auto">
                    <a:xfrm>
                      <a:off x="0" y="0"/>
                      <a:ext cx="4343400" cy="2894330"/>
                    </a:xfrm>
                    <a:prstGeom prst="rect">
                      <a:avLst/>
                    </a:prstGeom>
                    <a:noFill/>
                    <a:ln w="9525">
                      <a:noFill/>
                      <a:miter lim="800000"/>
                      <a:headEnd/>
                      <a:tailEnd/>
                    </a:ln>
                  </pic:spPr>
                </pic:pic>
              </a:graphicData>
            </a:graphic>
          </wp:anchor>
        </w:drawing>
      </w:r>
      <w:r>
        <w:t xml:space="preserve">Repeat steps 3-14 for each database being restored.  Usually this will be mcRegistrationSA.bak and mcModel.bak.  </w:t>
      </w:r>
      <w:proofErr w:type="spellStart"/>
      <w:proofErr w:type="gramStart"/>
      <w:r>
        <w:t>mcModel</w:t>
      </w:r>
      <w:proofErr w:type="spellEnd"/>
      <w:proofErr w:type="gramEnd"/>
      <w:r>
        <w:t xml:space="preserve"> is used for restoring customer databases and should be restored as an </w:t>
      </w:r>
      <w:proofErr w:type="spellStart"/>
      <w:r>
        <w:t>ent</w:t>
      </w:r>
      <w:proofErr w:type="spellEnd"/>
      <w:r>
        <w:t xml:space="preserve">??? </w:t>
      </w:r>
      <w:proofErr w:type="gramStart"/>
      <w:r>
        <w:t>database</w:t>
      </w:r>
      <w:proofErr w:type="gramEnd"/>
      <w:r>
        <w:t>.</w:t>
      </w:r>
    </w:p>
    <w:p w:rsidR="00EB568F" w:rsidRDefault="00EB568F" w:rsidP="00EB568F">
      <w:pPr>
        <w:numPr>
          <w:ilvl w:val="0"/>
          <w:numId w:val="48"/>
        </w:numPr>
        <w:spacing w:before="120" w:after="120" w:line="240" w:lineRule="auto"/>
      </w:pPr>
      <w:r>
        <w:t xml:space="preserve">Select the newly restored database and drill down to the </w:t>
      </w:r>
      <w:proofErr w:type="gramStart"/>
      <w:r>
        <w:t>users</w:t>
      </w:r>
      <w:proofErr w:type="gramEnd"/>
      <w:r>
        <w:t xml:space="preserve"> area.</w:t>
      </w:r>
    </w:p>
    <w:p w:rsidR="00EB568F" w:rsidRDefault="00EB568F" w:rsidP="00EB568F">
      <w:pPr>
        <w:numPr>
          <w:ilvl w:val="0"/>
          <w:numId w:val="48"/>
        </w:numPr>
        <w:spacing w:before="120" w:after="120" w:line="240" w:lineRule="auto"/>
      </w:pPr>
      <w:r>
        <w:t>Select Add User</w:t>
      </w:r>
    </w:p>
    <w:p w:rsidR="00EB568F" w:rsidRDefault="00EB568F" w:rsidP="00EB568F">
      <w:pPr>
        <w:numPr>
          <w:ilvl w:val="0"/>
          <w:numId w:val="48"/>
        </w:numPr>
        <w:spacing w:before="120" w:after="120" w:line="240" w:lineRule="auto"/>
      </w:pPr>
      <w:r>
        <w:t xml:space="preserve">Add a user named </w:t>
      </w:r>
      <w:proofErr w:type="spellStart"/>
      <w:r>
        <w:t>mczar</w:t>
      </w:r>
      <w:proofErr w:type="spellEnd"/>
      <w:r>
        <w:t xml:space="preserve"> and select the login </w:t>
      </w:r>
      <w:proofErr w:type="spellStart"/>
      <w:r>
        <w:t>mczar</w:t>
      </w:r>
      <w:proofErr w:type="spellEnd"/>
      <w:r>
        <w:t xml:space="preserve"> from the dropdown list.</w:t>
      </w:r>
    </w:p>
    <w:p w:rsidR="00EB568F" w:rsidRDefault="00EB568F" w:rsidP="00EB568F">
      <w:pPr>
        <w:numPr>
          <w:ilvl w:val="0"/>
          <w:numId w:val="48"/>
        </w:numPr>
        <w:spacing w:before="120" w:after="120" w:line="240" w:lineRule="auto"/>
      </w:pPr>
      <w:r>
        <w:t>Make sure the user has db owner permissions.</w:t>
      </w:r>
    </w:p>
    <w:p w:rsidR="00EB568F" w:rsidRPr="00CE77FA" w:rsidRDefault="00EB568F" w:rsidP="00EB568F">
      <w:pPr>
        <w:numPr>
          <w:ilvl w:val="0"/>
          <w:numId w:val="48"/>
        </w:numPr>
        <w:spacing w:before="120" w:after="120" w:line="240" w:lineRule="auto"/>
      </w:pPr>
      <w:r>
        <w:t>Done!</w:t>
      </w:r>
    </w:p>
    <w:p w:rsidR="00EB568F" w:rsidRPr="00EB568F" w:rsidRDefault="00EB568F" w:rsidP="00EB568F"/>
    <w:sectPr w:rsidR="00EB568F" w:rsidRPr="00EB568F" w:rsidSect="00AE3971">
      <w:headerReference w:type="default" r:id="rId26"/>
      <w:footerReference w:type="default" r:id="rId27"/>
      <w:pgSz w:w="12240" w:h="15840"/>
      <w:pgMar w:top="1584" w:right="1440" w:bottom="1296"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68F" w:rsidRDefault="00EB568F" w:rsidP="00ED4749">
      <w:r>
        <w:separator/>
      </w:r>
    </w:p>
    <w:p w:rsidR="00EB568F" w:rsidRDefault="00EB568F"/>
  </w:endnote>
  <w:endnote w:type="continuationSeparator" w:id="0">
    <w:p w:rsidR="00EB568F" w:rsidRDefault="00EB568F" w:rsidP="00ED4749">
      <w:r>
        <w:continuationSeparator/>
      </w:r>
    </w:p>
    <w:p w:rsidR="00EB568F" w:rsidRDefault="00EB568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156719"/>
      <w:docPartObj>
        <w:docPartGallery w:val="Page Numbers (Bottom of Page)"/>
        <w:docPartUnique/>
      </w:docPartObj>
    </w:sdtPr>
    <w:sdtEndPr>
      <w:rPr>
        <w:spacing w:val="60"/>
      </w:rPr>
    </w:sdtEndPr>
    <w:sdtContent>
      <w:p w:rsidR="00EB568F" w:rsidRDefault="00EB568F" w:rsidP="00AE3971">
        <w:pPr>
          <w:pStyle w:val="Footer"/>
          <w:pBdr>
            <w:top w:val="single" w:sz="4" w:space="1" w:color="D9D9D9" w:themeColor="background1" w:themeShade="D9"/>
          </w:pBdr>
          <w:tabs>
            <w:tab w:val="clear" w:pos="4680"/>
          </w:tabs>
        </w:pPr>
        <w:r>
          <w:t xml:space="preserve">Copyright © </w:t>
        </w:r>
        <w:fldSimple w:instr=" CREATEDATE  \@ &quot;yyyy&quot;  \* MERGEFORMAT ">
          <w:r>
            <w:rPr>
              <w:noProof/>
            </w:rPr>
            <w:t>2010</w:t>
          </w:r>
        </w:fldSimple>
        <w:r>
          <w:t xml:space="preserve"> Maintenance Connection Canada, Inc</w:t>
        </w:r>
        <w:r>
          <w:tab/>
        </w:r>
        <w:fldSimple w:instr=" PAGE   \* MERGEFORMAT ">
          <w:r w:rsidR="00CB29BC">
            <w:rPr>
              <w:noProof/>
            </w:rPr>
            <w:t>1</w:t>
          </w:r>
        </w:fldSimple>
        <w:r>
          <w:t xml:space="preserve"> | </w:t>
        </w:r>
        <w:r>
          <w:rPr>
            <w:color w:val="7F7F7F" w:themeColor="background1" w:themeShade="7F"/>
            <w:spacing w:val="60"/>
          </w:rPr>
          <w:t>Page</w:t>
        </w:r>
      </w:p>
    </w:sdtContent>
  </w:sdt>
  <w:p w:rsidR="00EB568F" w:rsidRDefault="00EB568F">
    <w:r>
      <w:rPr>
        <w:noProof/>
        <w:lang w:bidi="ar-SA"/>
      </w:rPr>
      <w:pict>
        <v:rect id="_x0000_s8193" style="position:absolute;margin-left:-77.25pt;margin-top:10.35pt;width:621pt;height:36pt;z-index:251658240" fillcolor="#009" strokecolor="#009"/>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68F" w:rsidRDefault="00EB568F" w:rsidP="00ED4749">
      <w:r>
        <w:separator/>
      </w:r>
    </w:p>
    <w:p w:rsidR="00EB568F" w:rsidRDefault="00EB568F"/>
  </w:footnote>
  <w:footnote w:type="continuationSeparator" w:id="0">
    <w:p w:rsidR="00EB568F" w:rsidRDefault="00EB568F" w:rsidP="00ED4749">
      <w:r>
        <w:continuationSeparator/>
      </w:r>
    </w:p>
    <w:p w:rsidR="00EB568F" w:rsidRDefault="00EB568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68F" w:rsidRDefault="00EB568F" w:rsidP="00A5131F">
    <w:pPr>
      <w:pStyle w:val="Header"/>
      <w:tabs>
        <w:tab w:val="clear" w:pos="4680"/>
        <w:tab w:val="left" w:pos="2970"/>
      </w:tabs>
      <w:spacing w:before="0" w:after="0"/>
      <w:rPr>
        <w:b/>
      </w:rPr>
    </w:pPr>
    <w:r>
      <w:rPr>
        <w:b/>
        <w:noProof/>
        <w:lang w:bidi="ar-SA"/>
      </w:rPr>
      <w:pict>
        <v:rect id="_x0000_s8195" style="position:absolute;margin-left:-1in;margin-top:-45pt;width:621pt;height:36pt;z-index:251660288" fillcolor="#009" strokecolor="#009"/>
      </w:pict>
    </w:r>
    <w:r>
      <w:rPr>
        <w:b/>
        <w:noProof/>
        <w:lang w:bidi="ar-SA"/>
      </w:rPr>
      <w:pict>
        <v:line id="_x0000_s8194" style="position:absolute;z-index:251659264" from="141.75pt,2.05pt" to="141.75pt,30pt" strokecolor="#009" strokeweight="1.75pt"/>
      </w:pict>
    </w:r>
    <w:r>
      <w:rPr>
        <w:b/>
        <w:noProof/>
        <w:lang w:bidi="ar-SA"/>
      </w:rPr>
      <w:drawing>
        <wp:anchor distT="0" distB="0" distL="114300" distR="114300" simplePos="0" relativeHeight="251657216" behindDoc="0" locked="0" layoutInCell="1" allowOverlap="1">
          <wp:simplePos x="0" y="0"/>
          <wp:positionH relativeFrom="page">
            <wp:posOffset>1009650</wp:posOffset>
          </wp:positionH>
          <wp:positionV relativeFrom="page">
            <wp:posOffset>352425</wp:posOffset>
          </wp:positionV>
          <wp:extent cx="1600200" cy="56197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00200" cy="561975"/>
                  </a:xfrm>
                  <a:prstGeom prst="rect">
                    <a:avLst/>
                  </a:prstGeom>
                  <a:noFill/>
                  <a:ln w="9525">
                    <a:noFill/>
                    <a:miter lim="800000"/>
                    <a:headEnd/>
                    <a:tailEnd/>
                  </a:ln>
                </pic:spPr>
              </pic:pic>
            </a:graphicData>
          </a:graphic>
        </wp:anchor>
      </w:drawing>
    </w:r>
    <w:r>
      <w:rPr>
        <w:b/>
      </w:rPr>
      <w:tab/>
    </w:r>
    <w:sdt>
      <w:sdtPr>
        <w:rPr>
          <w:b/>
        </w:rPr>
        <w:alias w:val="Subject"/>
        <w:id w:val="1032358224"/>
        <w:placeholder>
          <w:docPart w:val="04F554FE4B5D4237A7B5EA3D8459F6B3"/>
        </w:placeholder>
        <w:dataBinding w:prefixMappings="xmlns:ns0='http://purl.org/dc/elements/1.1/' xmlns:ns1='http://schemas.openxmlformats.org/package/2006/metadata/core-properties' " w:xpath="/ns1:coreProperties[1]/ns0:subject[1]" w:storeItemID="{6C3C8BC8-F283-45AE-878A-BAB7291924A1}"/>
        <w:text/>
      </w:sdtPr>
      <w:sdtContent>
        <w:r>
          <w:rPr>
            <w:b/>
          </w:rPr>
          <w:t>Maintenance Connection</w:t>
        </w:r>
      </w:sdtContent>
    </w:sdt>
    <w:r>
      <w:rPr>
        <w:b/>
      </w:rPr>
      <w:tab/>
    </w:r>
    <w:r w:rsidRPr="009A7A80">
      <w:rPr>
        <w:b/>
      </w:rPr>
      <w:t>CONFIDENTIAL</w:t>
    </w:r>
  </w:p>
  <w:p w:rsidR="00EB568F" w:rsidRPr="00A632F6" w:rsidRDefault="00EB568F" w:rsidP="00A632F6">
    <w:pPr>
      <w:pStyle w:val="Header"/>
      <w:tabs>
        <w:tab w:val="clear" w:pos="4680"/>
        <w:tab w:val="left" w:pos="2970"/>
      </w:tabs>
      <w:spacing w:before="0" w:after="0"/>
      <w:rPr>
        <w:sz w:val="16"/>
        <w:szCs w:val="16"/>
      </w:rPr>
    </w:pPr>
    <w:r>
      <w:rPr>
        <w:b/>
      </w:rPr>
      <w:tab/>
    </w:r>
    <w:sdt>
      <w:sdtPr>
        <w:rPr>
          <w:b/>
        </w:rPr>
        <w:alias w:val="Title"/>
        <w:id w:val="1032358225"/>
        <w:placeholder>
          <w:docPart w:val="14DC24AC7CD140998451EAB0DEC049D5"/>
        </w:placeholder>
        <w:dataBinding w:prefixMappings="xmlns:ns0='http://purl.org/dc/elements/1.1/' xmlns:ns1='http://schemas.openxmlformats.org/package/2006/metadata/core-properties' " w:xpath="/ns1:coreProperties[1]/ns0:title[1]" w:storeItemID="{6C3C8BC8-F283-45AE-878A-BAB7291924A1}"/>
        <w:text/>
      </w:sdtPr>
      <w:sdtContent>
        <w:r>
          <w:rPr>
            <w:b/>
          </w:rPr>
          <w:t>Installation Process</w:t>
        </w:r>
      </w:sdtContent>
    </w:sdt>
    <w:r>
      <w:rPr>
        <w:b/>
      </w:rPr>
      <w:tab/>
    </w:r>
    <w:r>
      <w:rPr>
        <w:sz w:val="16"/>
        <w:szCs w:val="16"/>
      </w:rPr>
      <w:t>Do not distribute</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2pt;height:12pt" o:bullet="t">
        <v:imagedata r:id="rId1" o:title="men_working_16"/>
      </v:shape>
    </w:pict>
  </w:numPicBullet>
  <w:numPicBullet w:numPicBulletId="1">
    <w:pict>
      <v:shape id="_x0000_i1081" type="#_x0000_t75" style="width:24pt;height:24pt" o:bullet="t">
        <v:imagedata r:id="rId2" o:title="men_working_32"/>
      </v:shape>
    </w:pict>
  </w:numPicBullet>
  <w:abstractNum w:abstractNumId="0">
    <w:nsid w:val="FFFFFF7C"/>
    <w:multiLevelType w:val="singleLevel"/>
    <w:tmpl w:val="48204278"/>
    <w:lvl w:ilvl="0">
      <w:start w:val="1"/>
      <w:numFmt w:val="decimal"/>
      <w:lvlText w:val="%1."/>
      <w:lvlJc w:val="left"/>
      <w:pPr>
        <w:tabs>
          <w:tab w:val="num" w:pos="1800"/>
        </w:tabs>
        <w:ind w:left="1800" w:hanging="360"/>
      </w:pPr>
    </w:lvl>
  </w:abstractNum>
  <w:abstractNum w:abstractNumId="1">
    <w:nsid w:val="FFFFFF7D"/>
    <w:multiLevelType w:val="singleLevel"/>
    <w:tmpl w:val="63D428F0"/>
    <w:lvl w:ilvl="0">
      <w:start w:val="1"/>
      <w:numFmt w:val="decimal"/>
      <w:lvlText w:val="%1."/>
      <w:lvlJc w:val="left"/>
      <w:pPr>
        <w:tabs>
          <w:tab w:val="num" w:pos="1440"/>
        </w:tabs>
        <w:ind w:left="1440" w:hanging="360"/>
      </w:pPr>
    </w:lvl>
  </w:abstractNum>
  <w:abstractNum w:abstractNumId="2">
    <w:nsid w:val="FFFFFF7E"/>
    <w:multiLevelType w:val="singleLevel"/>
    <w:tmpl w:val="CE0C20B2"/>
    <w:lvl w:ilvl="0">
      <w:start w:val="1"/>
      <w:numFmt w:val="decimal"/>
      <w:lvlText w:val="%1."/>
      <w:lvlJc w:val="left"/>
      <w:pPr>
        <w:tabs>
          <w:tab w:val="num" w:pos="1080"/>
        </w:tabs>
        <w:ind w:left="1080" w:hanging="360"/>
      </w:pPr>
    </w:lvl>
  </w:abstractNum>
  <w:abstractNum w:abstractNumId="3">
    <w:nsid w:val="FFFFFF7F"/>
    <w:multiLevelType w:val="singleLevel"/>
    <w:tmpl w:val="B5AE65D0"/>
    <w:lvl w:ilvl="0">
      <w:start w:val="1"/>
      <w:numFmt w:val="decimal"/>
      <w:lvlText w:val="%1."/>
      <w:lvlJc w:val="left"/>
      <w:pPr>
        <w:tabs>
          <w:tab w:val="num" w:pos="720"/>
        </w:tabs>
        <w:ind w:left="720" w:hanging="360"/>
      </w:pPr>
    </w:lvl>
  </w:abstractNum>
  <w:abstractNum w:abstractNumId="4">
    <w:nsid w:val="FFFFFF80"/>
    <w:multiLevelType w:val="singleLevel"/>
    <w:tmpl w:val="521A3F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4C62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A8E2A3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3C6E7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FC67156"/>
    <w:lvl w:ilvl="0">
      <w:start w:val="1"/>
      <w:numFmt w:val="decimal"/>
      <w:lvlText w:val="%1."/>
      <w:lvlJc w:val="left"/>
      <w:pPr>
        <w:tabs>
          <w:tab w:val="num" w:pos="360"/>
        </w:tabs>
        <w:ind w:left="360" w:hanging="360"/>
      </w:pPr>
    </w:lvl>
  </w:abstractNum>
  <w:abstractNum w:abstractNumId="9">
    <w:nsid w:val="FFFFFF89"/>
    <w:multiLevelType w:val="singleLevel"/>
    <w:tmpl w:val="A874074C"/>
    <w:lvl w:ilvl="0">
      <w:start w:val="1"/>
      <w:numFmt w:val="bullet"/>
      <w:lvlText w:val=""/>
      <w:lvlJc w:val="left"/>
      <w:pPr>
        <w:tabs>
          <w:tab w:val="num" w:pos="360"/>
        </w:tabs>
        <w:ind w:left="360" w:hanging="360"/>
      </w:pPr>
      <w:rPr>
        <w:rFonts w:ascii="Symbol" w:hAnsi="Symbol" w:hint="default"/>
      </w:rPr>
    </w:lvl>
  </w:abstractNum>
  <w:abstractNum w:abstractNumId="10">
    <w:nsid w:val="01B36385"/>
    <w:multiLevelType w:val="hybridMultilevel"/>
    <w:tmpl w:val="6C2A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8D4FDC"/>
    <w:multiLevelType w:val="hybridMultilevel"/>
    <w:tmpl w:val="4C666AAC"/>
    <w:lvl w:ilvl="0" w:tplc="1D128648">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DF5F0E"/>
    <w:multiLevelType w:val="hybridMultilevel"/>
    <w:tmpl w:val="9D46F46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06301F7F"/>
    <w:multiLevelType w:val="hybridMultilevel"/>
    <w:tmpl w:val="F3DE1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231047"/>
    <w:multiLevelType w:val="hybridMultilevel"/>
    <w:tmpl w:val="6784C8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2E3033"/>
    <w:multiLevelType w:val="hybridMultilevel"/>
    <w:tmpl w:val="C1D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5B6CB3"/>
    <w:multiLevelType w:val="hybridMultilevel"/>
    <w:tmpl w:val="58D0B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41783"/>
    <w:multiLevelType w:val="hybridMultilevel"/>
    <w:tmpl w:val="737CE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32DAC"/>
    <w:multiLevelType w:val="hybridMultilevel"/>
    <w:tmpl w:val="AF70E29C"/>
    <w:lvl w:ilvl="0" w:tplc="E0FA9B5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CB585E"/>
    <w:multiLevelType w:val="hybridMultilevel"/>
    <w:tmpl w:val="95A0B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5A562FF"/>
    <w:multiLevelType w:val="hybridMultilevel"/>
    <w:tmpl w:val="46CEA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9B7F0B"/>
    <w:multiLevelType w:val="hybridMultilevel"/>
    <w:tmpl w:val="4BEE611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2940325C"/>
    <w:multiLevelType w:val="hybridMultilevel"/>
    <w:tmpl w:val="8F2E4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E17C51"/>
    <w:multiLevelType w:val="hybridMultilevel"/>
    <w:tmpl w:val="FB404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AF0CB8"/>
    <w:multiLevelType w:val="hybridMultilevel"/>
    <w:tmpl w:val="1E3EA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CC4A88"/>
    <w:multiLevelType w:val="hybridMultilevel"/>
    <w:tmpl w:val="EA124D5C"/>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AE93208"/>
    <w:multiLevelType w:val="hybridMultilevel"/>
    <w:tmpl w:val="5ABA2CBA"/>
    <w:lvl w:ilvl="0" w:tplc="657A840C">
      <w:start w:val="1"/>
      <w:numFmt w:val="bullet"/>
      <w:pStyle w:val="BigBullet"/>
      <w:lvlText w:val=""/>
      <w:lvlPicBulletId w:val="1"/>
      <w:lvlJc w:val="left"/>
      <w:pPr>
        <w:ind w:left="720" w:hanging="360"/>
      </w:pPr>
      <w:rPr>
        <w:rFonts w:ascii="Symbol" w:hAnsi="Symbol" w:hint="default"/>
        <w:color w:val="auto"/>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282EB7"/>
    <w:multiLevelType w:val="hybridMultilevel"/>
    <w:tmpl w:val="990E5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3D58D6"/>
    <w:multiLevelType w:val="hybridMultilevel"/>
    <w:tmpl w:val="95A0B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6C23D52"/>
    <w:multiLevelType w:val="hybridMultilevel"/>
    <w:tmpl w:val="4A621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D845B2"/>
    <w:multiLevelType w:val="hybridMultilevel"/>
    <w:tmpl w:val="E8A83570"/>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F564B08"/>
    <w:multiLevelType w:val="hybridMultilevel"/>
    <w:tmpl w:val="357AF488"/>
    <w:lvl w:ilvl="0" w:tplc="B6821E52">
      <w:start w:val="1"/>
      <w:numFmt w:val="decimal"/>
      <w:lvlText w:val="%1."/>
      <w:lvlJc w:val="left"/>
      <w:pPr>
        <w:ind w:left="720" w:hanging="360"/>
      </w:pPr>
      <w:rPr>
        <w:b w:val="0"/>
      </w:rPr>
    </w:lvl>
    <w:lvl w:ilvl="1" w:tplc="794AA6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6D7858"/>
    <w:multiLevelType w:val="hybridMultilevel"/>
    <w:tmpl w:val="4AF4E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930A48"/>
    <w:multiLevelType w:val="hybridMultilevel"/>
    <w:tmpl w:val="95A0B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43A0AA2"/>
    <w:multiLevelType w:val="hybridMultilevel"/>
    <w:tmpl w:val="580E70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C95FA3"/>
    <w:multiLevelType w:val="hybridMultilevel"/>
    <w:tmpl w:val="95A0B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520029C"/>
    <w:multiLevelType w:val="hybridMultilevel"/>
    <w:tmpl w:val="75361F68"/>
    <w:lvl w:ilvl="0" w:tplc="B6821E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33316E"/>
    <w:multiLevelType w:val="hybridMultilevel"/>
    <w:tmpl w:val="05304222"/>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5C253278"/>
    <w:multiLevelType w:val="hybridMultilevel"/>
    <w:tmpl w:val="D990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2B1D74"/>
    <w:multiLevelType w:val="hybridMultilevel"/>
    <w:tmpl w:val="1ADE2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9E0857"/>
    <w:multiLevelType w:val="hybridMultilevel"/>
    <w:tmpl w:val="4112B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FD7F79"/>
    <w:multiLevelType w:val="hybridMultilevel"/>
    <w:tmpl w:val="A9C444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4193DD8"/>
    <w:multiLevelType w:val="hybridMultilevel"/>
    <w:tmpl w:val="D88286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67C40FE"/>
    <w:multiLevelType w:val="hybridMultilevel"/>
    <w:tmpl w:val="00ECD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9138C2"/>
    <w:multiLevelType w:val="hybridMultilevel"/>
    <w:tmpl w:val="95A0B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D7249E0"/>
    <w:multiLevelType w:val="hybridMultilevel"/>
    <w:tmpl w:val="A3AA5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6008F1"/>
    <w:multiLevelType w:val="hybridMultilevel"/>
    <w:tmpl w:val="7B889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CE07F9"/>
    <w:multiLevelType w:val="hybridMultilevel"/>
    <w:tmpl w:val="FE3A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4"/>
  </w:num>
  <w:num w:numId="3">
    <w:abstractNumId w:val="31"/>
  </w:num>
  <w:num w:numId="4">
    <w:abstractNumId w:val="19"/>
  </w:num>
  <w:num w:numId="5">
    <w:abstractNumId w:val="36"/>
  </w:num>
  <w:num w:numId="6">
    <w:abstractNumId w:val="11"/>
  </w:num>
  <w:num w:numId="7">
    <w:abstractNumId w:val="20"/>
  </w:num>
  <w:num w:numId="8">
    <w:abstractNumId w:val="17"/>
  </w:num>
  <w:num w:numId="9">
    <w:abstractNumId w:val="32"/>
  </w:num>
  <w:num w:numId="10">
    <w:abstractNumId w:val="40"/>
  </w:num>
  <w:num w:numId="11">
    <w:abstractNumId w:val="13"/>
  </w:num>
  <w:num w:numId="12">
    <w:abstractNumId w:val="38"/>
  </w:num>
  <w:num w:numId="13">
    <w:abstractNumId w:val="10"/>
  </w:num>
  <w:num w:numId="14">
    <w:abstractNumId w:val="15"/>
  </w:num>
  <w:num w:numId="15">
    <w:abstractNumId w:val="46"/>
  </w:num>
  <w:num w:numId="16">
    <w:abstractNumId w:val="27"/>
  </w:num>
  <w:num w:numId="17">
    <w:abstractNumId w:val="43"/>
  </w:num>
  <w:num w:numId="18">
    <w:abstractNumId w:val="47"/>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6"/>
  </w:num>
  <w:num w:numId="31">
    <w:abstractNumId w:val="18"/>
  </w:num>
  <w:num w:numId="32">
    <w:abstractNumId w:val="45"/>
  </w:num>
  <w:num w:numId="33">
    <w:abstractNumId w:val="42"/>
  </w:num>
  <w:num w:numId="34">
    <w:abstractNumId w:val="12"/>
  </w:num>
  <w:num w:numId="35">
    <w:abstractNumId w:val="21"/>
  </w:num>
  <w:num w:numId="36">
    <w:abstractNumId w:val="37"/>
  </w:num>
  <w:num w:numId="37">
    <w:abstractNumId w:val="30"/>
  </w:num>
  <w:num w:numId="38">
    <w:abstractNumId w:val="25"/>
  </w:num>
  <w:num w:numId="39">
    <w:abstractNumId w:val="24"/>
  </w:num>
  <w:num w:numId="40">
    <w:abstractNumId w:val="44"/>
  </w:num>
  <w:num w:numId="41">
    <w:abstractNumId w:val="35"/>
  </w:num>
  <w:num w:numId="42">
    <w:abstractNumId w:val="28"/>
  </w:num>
  <w:num w:numId="43">
    <w:abstractNumId w:val="33"/>
  </w:num>
  <w:num w:numId="44">
    <w:abstractNumId w:val="39"/>
  </w:num>
  <w:num w:numId="45">
    <w:abstractNumId w:val="16"/>
  </w:num>
  <w:num w:numId="46">
    <w:abstractNumId w:val="22"/>
  </w:num>
  <w:num w:numId="47">
    <w:abstractNumId w:val="34"/>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4"/>
  <w:stylePaneSortMethod w:val="0000"/>
  <w:defaultTabStop w:val="720"/>
  <w:drawingGridHorizontalSpacing w:val="100"/>
  <w:displayHorizontalDrawingGridEvery w:val="2"/>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useFELayout/>
  </w:compat>
  <w:rsids>
    <w:rsidRoot w:val="00F2400E"/>
    <w:rsid w:val="0002174B"/>
    <w:rsid w:val="0002278A"/>
    <w:rsid w:val="000251B5"/>
    <w:rsid w:val="00027622"/>
    <w:rsid w:val="00031F2E"/>
    <w:rsid w:val="000379BB"/>
    <w:rsid w:val="00050EA1"/>
    <w:rsid w:val="00050F07"/>
    <w:rsid w:val="00075121"/>
    <w:rsid w:val="000810D3"/>
    <w:rsid w:val="00083D50"/>
    <w:rsid w:val="00094D73"/>
    <w:rsid w:val="000A56EF"/>
    <w:rsid w:val="000A6386"/>
    <w:rsid w:val="000A6571"/>
    <w:rsid w:val="000C631D"/>
    <w:rsid w:val="000D20D3"/>
    <w:rsid w:val="000D6580"/>
    <w:rsid w:val="000E038F"/>
    <w:rsid w:val="000E6243"/>
    <w:rsid w:val="000F742F"/>
    <w:rsid w:val="001019D6"/>
    <w:rsid w:val="00104C13"/>
    <w:rsid w:val="00110029"/>
    <w:rsid w:val="0011347F"/>
    <w:rsid w:val="001229EC"/>
    <w:rsid w:val="00122DC8"/>
    <w:rsid w:val="00152D19"/>
    <w:rsid w:val="00164515"/>
    <w:rsid w:val="0018065C"/>
    <w:rsid w:val="0018069E"/>
    <w:rsid w:val="00182421"/>
    <w:rsid w:val="0018377F"/>
    <w:rsid w:val="001863CB"/>
    <w:rsid w:val="00190A8B"/>
    <w:rsid w:val="00190F0E"/>
    <w:rsid w:val="001A174A"/>
    <w:rsid w:val="001C0282"/>
    <w:rsid w:val="001C6D65"/>
    <w:rsid w:val="001D7813"/>
    <w:rsid w:val="001E0F58"/>
    <w:rsid w:val="002078AC"/>
    <w:rsid w:val="00213D20"/>
    <w:rsid w:val="002157D9"/>
    <w:rsid w:val="00217A41"/>
    <w:rsid w:val="0022398F"/>
    <w:rsid w:val="00232902"/>
    <w:rsid w:val="002362CD"/>
    <w:rsid w:val="002363A7"/>
    <w:rsid w:val="00241F0E"/>
    <w:rsid w:val="00247860"/>
    <w:rsid w:val="00251AE6"/>
    <w:rsid w:val="00252CA4"/>
    <w:rsid w:val="00261D8F"/>
    <w:rsid w:val="00263DEC"/>
    <w:rsid w:val="0026471A"/>
    <w:rsid w:val="00264D18"/>
    <w:rsid w:val="00272CB3"/>
    <w:rsid w:val="002A09C6"/>
    <w:rsid w:val="002B2A3D"/>
    <w:rsid w:val="002C37E4"/>
    <w:rsid w:val="002E5CE3"/>
    <w:rsid w:val="002F404C"/>
    <w:rsid w:val="002F57F9"/>
    <w:rsid w:val="002F744E"/>
    <w:rsid w:val="003031B5"/>
    <w:rsid w:val="003037B6"/>
    <w:rsid w:val="00306072"/>
    <w:rsid w:val="00307361"/>
    <w:rsid w:val="003107E0"/>
    <w:rsid w:val="00315B13"/>
    <w:rsid w:val="00341C85"/>
    <w:rsid w:val="003470D2"/>
    <w:rsid w:val="00364A83"/>
    <w:rsid w:val="00367C88"/>
    <w:rsid w:val="0037020E"/>
    <w:rsid w:val="003827DB"/>
    <w:rsid w:val="00382EB6"/>
    <w:rsid w:val="003835A2"/>
    <w:rsid w:val="00384452"/>
    <w:rsid w:val="003A2B31"/>
    <w:rsid w:val="003B0DE9"/>
    <w:rsid w:val="003C169D"/>
    <w:rsid w:val="003C3AF5"/>
    <w:rsid w:val="003C3D43"/>
    <w:rsid w:val="003D003C"/>
    <w:rsid w:val="003D3DE8"/>
    <w:rsid w:val="003D423E"/>
    <w:rsid w:val="003D6707"/>
    <w:rsid w:val="003E11A9"/>
    <w:rsid w:val="003E4AEF"/>
    <w:rsid w:val="00410F07"/>
    <w:rsid w:val="00417591"/>
    <w:rsid w:val="00423B79"/>
    <w:rsid w:val="00430A9C"/>
    <w:rsid w:val="004349FA"/>
    <w:rsid w:val="00453B8C"/>
    <w:rsid w:val="00482AA6"/>
    <w:rsid w:val="00484B5A"/>
    <w:rsid w:val="00491618"/>
    <w:rsid w:val="004976BD"/>
    <w:rsid w:val="00497909"/>
    <w:rsid w:val="004A175C"/>
    <w:rsid w:val="004B0A50"/>
    <w:rsid w:val="004B0B00"/>
    <w:rsid w:val="004E5068"/>
    <w:rsid w:val="004F2217"/>
    <w:rsid w:val="00520CEA"/>
    <w:rsid w:val="00525C6D"/>
    <w:rsid w:val="00540B47"/>
    <w:rsid w:val="00542229"/>
    <w:rsid w:val="00543DC4"/>
    <w:rsid w:val="00550C8B"/>
    <w:rsid w:val="00556D59"/>
    <w:rsid w:val="00557688"/>
    <w:rsid w:val="00591826"/>
    <w:rsid w:val="005A173F"/>
    <w:rsid w:val="005A5903"/>
    <w:rsid w:val="005C240D"/>
    <w:rsid w:val="005C5C7D"/>
    <w:rsid w:val="005C68C5"/>
    <w:rsid w:val="005C7B39"/>
    <w:rsid w:val="005E07CF"/>
    <w:rsid w:val="005E12AB"/>
    <w:rsid w:val="005F1405"/>
    <w:rsid w:val="005F44E8"/>
    <w:rsid w:val="0060399B"/>
    <w:rsid w:val="00605F92"/>
    <w:rsid w:val="006104CD"/>
    <w:rsid w:val="00642481"/>
    <w:rsid w:val="0064487B"/>
    <w:rsid w:val="00644EA9"/>
    <w:rsid w:val="006461B9"/>
    <w:rsid w:val="00650D0D"/>
    <w:rsid w:val="00654CC2"/>
    <w:rsid w:val="00660726"/>
    <w:rsid w:val="006650BD"/>
    <w:rsid w:val="00665A80"/>
    <w:rsid w:val="00667A0B"/>
    <w:rsid w:val="006728B3"/>
    <w:rsid w:val="0068145C"/>
    <w:rsid w:val="00681A72"/>
    <w:rsid w:val="00691554"/>
    <w:rsid w:val="006923B7"/>
    <w:rsid w:val="006A014C"/>
    <w:rsid w:val="006A0453"/>
    <w:rsid w:val="006A2082"/>
    <w:rsid w:val="006A261B"/>
    <w:rsid w:val="006C5B84"/>
    <w:rsid w:val="006C5E2F"/>
    <w:rsid w:val="006D3BA2"/>
    <w:rsid w:val="006E4CB5"/>
    <w:rsid w:val="006E4FFC"/>
    <w:rsid w:val="006E5939"/>
    <w:rsid w:val="006E7B58"/>
    <w:rsid w:val="006F578B"/>
    <w:rsid w:val="006F5F6B"/>
    <w:rsid w:val="00715329"/>
    <w:rsid w:val="00715FF8"/>
    <w:rsid w:val="00717B20"/>
    <w:rsid w:val="00723D83"/>
    <w:rsid w:val="007305E1"/>
    <w:rsid w:val="00741E4D"/>
    <w:rsid w:val="007457E7"/>
    <w:rsid w:val="007466A7"/>
    <w:rsid w:val="00746C94"/>
    <w:rsid w:val="00750621"/>
    <w:rsid w:val="0075389E"/>
    <w:rsid w:val="00775165"/>
    <w:rsid w:val="00784D71"/>
    <w:rsid w:val="00787E26"/>
    <w:rsid w:val="0079140F"/>
    <w:rsid w:val="007922B4"/>
    <w:rsid w:val="007B147B"/>
    <w:rsid w:val="007B613B"/>
    <w:rsid w:val="007B67EF"/>
    <w:rsid w:val="007C22E1"/>
    <w:rsid w:val="007D604B"/>
    <w:rsid w:val="007D6401"/>
    <w:rsid w:val="007D79F3"/>
    <w:rsid w:val="007E272C"/>
    <w:rsid w:val="007E47DE"/>
    <w:rsid w:val="007E7DC5"/>
    <w:rsid w:val="007F1606"/>
    <w:rsid w:val="00801FF0"/>
    <w:rsid w:val="00822EB7"/>
    <w:rsid w:val="0082669C"/>
    <w:rsid w:val="008519CB"/>
    <w:rsid w:val="00861A57"/>
    <w:rsid w:val="00881D11"/>
    <w:rsid w:val="008909C9"/>
    <w:rsid w:val="00890A39"/>
    <w:rsid w:val="008A3B24"/>
    <w:rsid w:val="008B0167"/>
    <w:rsid w:val="008B72F3"/>
    <w:rsid w:val="008C61AC"/>
    <w:rsid w:val="008E20D5"/>
    <w:rsid w:val="008E3D9B"/>
    <w:rsid w:val="008E5B78"/>
    <w:rsid w:val="008F5A47"/>
    <w:rsid w:val="009059FE"/>
    <w:rsid w:val="0091407E"/>
    <w:rsid w:val="009253BE"/>
    <w:rsid w:val="00925D9B"/>
    <w:rsid w:val="00934A25"/>
    <w:rsid w:val="00952DEB"/>
    <w:rsid w:val="00953EFD"/>
    <w:rsid w:val="009630BD"/>
    <w:rsid w:val="00964E40"/>
    <w:rsid w:val="00973B20"/>
    <w:rsid w:val="0097434B"/>
    <w:rsid w:val="0097636C"/>
    <w:rsid w:val="00980741"/>
    <w:rsid w:val="00982BF6"/>
    <w:rsid w:val="00983851"/>
    <w:rsid w:val="00991B46"/>
    <w:rsid w:val="00996F80"/>
    <w:rsid w:val="009D0AFF"/>
    <w:rsid w:val="009D1C8A"/>
    <w:rsid w:val="009E27F1"/>
    <w:rsid w:val="009E2C29"/>
    <w:rsid w:val="009F661F"/>
    <w:rsid w:val="00A06376"/>
    <w:rsid w:val="00A10AA5"/>
    <w:rsid w:val="00A12AD2"/>
    <w:rsid w:val="00A17578"/>
    <w:rsid w:val="00A3179B"/>
    <w:rsid w:val="00A332B4"/>
    <w:rsid w:val="00A33822"/>
    <w:rsid w:val="00A501F2"/>
    <w:rsid w:val="00A5131F"/>
    <w:rsid w:val="00A517E5"/>
    <w:rsid w:val="00A60759"/>
    <w:rsid w:val="00A632F6"/>
    <w:rsid w:val="00A7242A"/>
    <w:rsid w:val="00A74F38"/>
    <w:rsid w:val="00A76C57"/>
    <w:rsid w:val="00A76DE6"/>
    <w:rsid w:val="00A84767"/>
    <w:rsid w:val="00A87956"/>
    <w:rsid w:val="00A87C08"/>
    <w:rsid w:val="00A92E1C"/>
    <w:rsid w:val="00AA003F"/>
    <w:rsid w:val="00AA1976"/>
    <w:rsid w:val="00AC35E4"/>
    <w:rsid w:val="00AD489B"/>
    <w:rsid w:val="00AE014C"/>
    <w:rsid w:val="00AE3971"/>
    <w:rsid w:val="00B06F57"/>
    <w:rsid w:val="00B07F99"/>
    <w:rsid w:val="00B10508"/>
    <w:rsid w:val="00B55AA3"/>
    <w:rsid w:val="00B663DE"/>
    <w:rsid w:val="00B721FC"/>
    <w:rsid w:val="00B83061"/>
    <w:rsid w:val="00B93B15"/>
    <w:rsid w:val="00BA1E6B"/>
    <w:rsid w:val="00BC0BC2"/>
    <w:rsid w:val="00BE7B59"/>
    <w:rsid w:val="00BF4B52"/>
    <w:rsid w:val="00C0240B"/>
    <w:rsid w:val="00C30263"/>
    <w:rsid w:val="00C37069"/>
    <w:rsid w:val="00C54280"/>
    <w:rsid w:val="00C54587"/>
    <w:rsid w:val="00C55401"/>
    <w:rsid w:val="00C57F5E"/>
    <w:rsid w:val="00C62D17"/>
    <w:rsid w:val="00C65751"/>
    <w:rsid w:val="00C76ECF"/>
    <w:rsid w:val="00C83C86"/>
    <w:rsid w:val="00C9451E"/>
    <w:rsid w:val="00C953C5"/>
    <w:rsid w:val="00CA132B"/>
    <w:rsid w:val="00CA799E"/>
    <w:rsid w:val="00CB29BC"/>
    <w:rsid w:val="00CB3351"/>
    <w:rsid w:val="00CB5889"/>
    <w:rsid w:val="00CC1B0F"/>
    <w:rsid w:val="00CD1B9B"/>
    <w:rsid w:val="00CD6C0E"/>
    <w:rsid w:val="00CE2244"/>
    <w:rsid w:val="00CE2E98"/>
    <w:rsid w:val="00CE6CC8"/>
    <w:rsid w:val="00CF1E69"/>
    <w:rsid w:val="00CF426D"/>
    <w:rsid w:val="00D039F8"/>
    <w:rsid w:val="00D077BA"/>
    <w:rsid w:val="00D22447"/>
    <w:rsid w:val="00D302B5"/>
    <w:rsid w:val="00D325AB"/>
    <w:rsid w:val="00D45711"/>
    <w:rsid w:val="00D50B7E"/>
    <w:rsid w:val="00D62086"/>
    <w:rsid w:val="00D63FD1"/>
    <w:rsid w:val="00D64582"/>
    <w:rsid w:val="00D740B4"/>
    <w:rsid w:val="00D85F49"/>
    <w:rsid w:val="00D87D53"/>
    <w:rsid w:val="00D955B1"/>
    <w:rsid w:val="00D97169"/>
    <w:rsid w:val="00DA2416"/>
    <w:rsid w:val="00DA51D6"/>
    <w:rsid w:val="00DA5A0D"/>
    <w:rsid w:val="00DA6666"/>
    <w:rsid w:val="00DB2D65"/>
    <w:rsid w:val="00DC0143"/>
    <w:rsid w:val="00DC25BF"/>
    <w:rsid w:val="00DD3686"/>
    <w:rsid w:val="00DE20F8"/>
    <w:rsid w:val="00DF6FDC"/>
    <w:rsid w:val="00E010F4"/>
    <w:rsid w:val="00E03A68"/>
    <w:rsid w:val="00E06E2A"/>
    <w:rsid w:val="00E10E63"/>
    <w:rsid w:val="00E13EDD"/>
    <w:rsid w:val="00E2240D"/>
    <w:rsid w:val="00E66B76"/>
    <w:rsid w:val="00E66ED0"/>
    <w:rsid w:val="00E67FC6"/>
    <w:rsid w:val="00E7651A"/>
    <w:rsid w:val="00E8179D"/>
    <w:rsid w:val="00E96540"/>
    <w:rsid w:val="00E97AD6"/>
    <w:rsid w:val="00EA0216"/>
    <w:rsid w:val="00EA571B"/>
    <w:rsid w:val="00EB4079"/>
    <w:rsid w:val="00EB568F"/>
    <w:rsid w:val="00ED4267"/>
    <w:rsid w:val="00ED4749"/>
    <w:rsid w:val="00EE39A8"/>
    <w:rsid w:val="00F03533"/>
    <w:rsid w:val="00F2400E"/>
    <w:rsid w:val="00F30F2C"/>
    <w:rsid w:val="00F33F0E"/>
    <w:rsid w:val="00F43930"/>
    <w:rsid w:val="00F574E1"/>
    <w:rsid w:val="00F6608C"/>
    <w:rsid w:val="00F70368"/>
    <w:rsid w:val="00F71EB2"/>
    <w:rsid w:val="00F9094D"/>
    <w:rsid w:val="00F90971"/>
    <w:rsid w:val="00F93BEA"/>
    <w:rsid w:val="00F96F7B"/>
    <w:rsid w:val="00FC2BF4"/>
    <w:rsid w:val="00FD00F6"/>
    <w:rsid w:val="00FE2277"/>
    <w:rsid w:val="00FE4A16"/>
    <w:rsid w:val="00FF14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1D8F"/>
    <w:rPr>
      <w:sz w:val="20"/>
      <w:szCs w:val="20"/>
    </w:rPr>
  </w:style>
  <w:style w:type="paragraph" w:styleId="Heading1">
    <w:name w:val="heading 1"/>
    <w:basedOn w:val="Normal"/>
    <w:next w:val="Normal"/>
    <w:link w:val="Heading1Char"/>
    <w:uiPriority w:val="9"/>
    <w:qFormat/>
    <w:rsid w:val="00EB568F"/>
    <w:pPr>
      <w:keepNext/>
      <w:pBdr>
        <w:top w:val="single" w:sz="24" w:space="0" w:color="000099" w:themeColor="accent1"/>
        <w:left w:val="single" w:sz="24" w:space="0" w:color="000099" w:themeColor="accent1"/>
        <w:bottom w:val="single" w:sz="24" w:space="0" w:color="000099" w:themeColor="accent1"/>
        <w:right w:val="single" w:sz="24" w:space="0" w:color="000099" w:themeColor="accent1"/>
      </w:pBdr>
      <w:shd w:val="clear" w:color="auto" w:fill="00009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CF1E69"/>
    <w:pPr>
      <w:keepNext/>
      <w:pBdr>
        <w:top w:val="single" w:sz="24" w:space="0" w:color="B7B7FF" w:themeColor="accent1" w:themeTint="33"/>
        <w:left w:val="single" w:sz="24" w:space="0" w:color="B7B7FF" w:themeColor="accent1" w:themeTint="33"/>
        <w:bottom w:val="single" w:sz="24" w:space="0" w:color="B7B7FF" w:themeColor="accent1" w:themeTint="33"/>
        <w:right w:val="single" w:sz="24" w:space="0" w:color="B7B7FF" w:themeColor="accent1" w:themeTint="33"/>
      </w:pBdr>
      <w:shd w:val="clear" w:color="auto" w:fill="B7B7FF" w:themeFill="accent1" w:themeFillTint="33"/>
      <w:spacing w:before="120" w:after="0" w:line="240" w:lineRule="auto"/>
      <w:outlineLvl w:val="1"/>
    </w:pPr>
    <w:rPr>
      <w:caps/>
      <w:spacing w:val="15"/>
      <w:sz w:val="22"/>
      <w:szCs w:val="22"/>
    </w:rPr>
  </w:style>
  <w:style w:type="paragraph" w:styleId="Heading3">
    <w:name w:val="heading 3"/>
    <w:basedOn w:val="Normal"/>
    <w:next w:val="Normal"/>
    <w:link w:val="Heading3Char"/>
    <w:uiPriority w:val="9"/>
    <w:unhideWhenUsed/>
    <w:qFormat/>
    <w:rsid w:val="009630BD"/>
    <w:pPr>
      <w:pBdr>
        <w:top w:val="single" w:sz="6" w:space="2" w:color="000099" w:themeColor="accent1"/>
        <w:left w:val="single" w:sz="6" w:space="2" w:color="000099" w:themeColor="accent1"/>
      </w:pBdr>
      <w:spacing w:before="120" w:after="0" w:line="240" w:lineRule="auto"/>
      <w:outlineLvl w:val="2"/>
    </w:pPr>
    <w:rPr>
      <w:i/>
      <w:caps/>
      <w:noProof/>
      <w:color w:val="00004C" w:themeColor="accent1" w:themeShade="7F"/>
      <w:spacing w:val="15"/>
      <w:szCs w:val="22"/>
      <w:lang w:bidi="ar-SA"/>
    </w:rPr>
  </w:style>
  <w:style w:type="paragraph" w:styleId="Heading4">
    <w:name w:val="heading 4"/>
    <w:basedOn w:val="Normal"/>
    <w:next w:val="Normal"/>
    <w:link w:val="Heading4Char"/>
    <w:uiPriority w:val="9"/>
    <w:semiHidden/>
    <w:unhideWhenUsed/>
    <w:qFormat/>
    <w:rsid w:val="00D039F8"/>
    <w:pPr>
      <w:pBdr>
        <w:top w:val="dotted" w:sz="6" w:space="2" w:color="000099" w:themeColor="accent1"/>
        <w:left w:val="dotted" w:sz="6" w:space="2" w:color="000099" w:themeColor="accent1"/>
      </w:pBdr>
      <w:spacing w:before="300" w:after="0"/>
      <w:outlineLvl w:val="3"/>
    </w:pPr>
    <w:rPr>
      <w:caps/>
      <w:color w:val="000072" w:themeColor="accent1" w:themeShade="BF"/>
      <w:spacing w:val="10"/>
      <w:sz w:val="22"/>
      <w:szCs w:val="22"/>
    </w:rPr>
  </w:style>
  <w:style w:type="paragraph" w:styleId="Heading5">
    <w:name w:val="heading 5"/>
    <w:basedOn w:val="Normal"/>
    <w:next w:val="Normal"/>
    <w:link w:val="Heading5Char"/>
    <w:uiPriority w:val="9"/>
    <w:semiHidden/>
    <w:unhideWhenUsed/>
    <w:qFormat/>
    <w:rsid w:val="00D039F8"/>
    <w:pPr>
      <w:pBdr>
        <w:bottom w:val="single" w:sz="6" w:space="1" w:color="000099" w:themeColor="accent1"/>
      </w:pBdr>
      <w:spacing w:before="300" w:after="0"/>
      <w:outlineLvl w:val="4"/>
    </w:pPr>
    <w:rPr>
      <w:caps/>
      <w:color w:val="000072" w:themeColor="accent1" w:themeShade="BF"/>
      <w:spacing w:val="10"/>
      <w:sz w:val="22"/>
      <w:szCs w:val="22"/>
    </w:rPr>
  </w:style>
  <w:style w:type="paragraph" w:styleId="Heading6">
    <w:name w:val="heading 6"/>
    <w:basedOn w:val="Normal"/>
    <w:next w:val="Normal"/>
    <w:link w:val="Heading6Char"/>
    <w:uiPriority w:val="9"/>
    <w:semiHidden/>
    <w:unhideWhenUsed/>
    <w:qFormat/>
    <w:rsid w:val="00D039F8"/>
    <w:pPr>
      <w:pBdr>
        <w:bottom w:val="dotted" w:sz="6" w:space="1" w:color="000099" w:themeColor="accent1"/>
      </w:pBdr>
      <w:spacing w:before="300" w:after="0"/>
      <w:outlineLvl w:val="5"/>
    </w:pPr>
    <w:rPr>
      <w:caps/>
      <w:color w:val="000072" w:themeColor="accent1" w:themeShade="BF"/>
      <w:spacing w:val="10"/>
      <w:sz w:val="22"/>
      <w:szCs w:val="22"/>
    </w:rPr>
  </w:style>
  <w:style w:type="paragraph" w:styleId="Heading7">
    <w:name w:val="heading 7"/>
    <w:basedOn w:val="Normal"/>
    <w:next w:val="Normal"/>
    <w:link w:val="Heading7Char"/>
    <w:uiPriority w:val="9"/>
    <w:semiHidden/>
    <w:unhideWhenUsed/>
    <w:qFormat/>
    <w:rsid w:val="00D039F8"/>
    <w:pPr>
      <w:spacing w:before="300" w:after="0"/>
      <w:outlineLvl w:val="6"/>
    </w:pPr>
    <w:rPr>
      <w:caps/>
      <w:color w:val="000072" w:themeColor="accent1" w:themeShade="BF"/>
      <w:spacing w:val="10"/>
      <w:sz w:val="22"/>
      <w:szCs w:val="22"/>
    </w:rPr>
  </w:style>
  <w:style w:type="paragraph" w:styleId="Heading8">
    <w:name w:val="heading 8"/>
    <w:basedOn w:val="Normal"/>
    <w:next w:val="Normal"/>
    <w:link w:val="Heading8Char"/>
    <w:uiPriority w:val="9"/>
    <w:semiHidden/>
    <w:unhideWhenUsed/>
    <w:qFormat/>
    <w:rsid w:val="00D039F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039F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D4749"/>
    <w:pPr>
      <w:tabs>
        <w:tab w:val="center" w:pos="4680"/>
        <w:tab w:val="right" w:pos="9360"/>
      </w:tabs>
    </w:pPr>
  </w:style>
  <w:style w:type="character" w:customStyle="1" w:styleId="HeaderChar">
    <w:name w:val="Header Char"/>
    <w:basedOn w:val="DefaultParagraphFont"/>
    <w:link w:val="Header"/>
    <w:rsid w:val="00ED4749"/>
    <w:rPr>
      <w:rFonts w:ascii="Arial" w:hAnsi="Arial"/>
      <w:sz w:val="22"/>
      <w:szCs w:val="24"/>
    </w:rPr>
  </w:style>
  <w:style w:type="paragraph" w:styleId="Footer">
    <w:name w:val="footer"/>
    <w:basedOn w:val="Normal"/>
    <w:link w:val="FooterChar"/>
    <w:uiPriority w:val="99"/>
    <w:rsid w:val="00ED4749"/>
    <w:pPr>
      <w:tabs>
        <w:tab w:val="center" w:pos="4680"/>
        <w:tab w:val="right" w:pos="9360"/>
      </w:tabs>
    </w:pPr>
  </w:style>
  <w:style w:type="character" w:customStyle="1" w:styleId="FooterChar">
    <w:name w:val="Footer Char"/>
    <w:basedOn w:val="DefaultParagraphFont"/>
    <w:link w:val="Footer"/>
    <w:uiPriority w:val="99"/>
    <w:rsid w:val="00ED4749"/>
    <w:rPr>
      <w:rFonts w:ascii="Arial" w:hAnsi="Arial"/>
      <w:sz w:val="22"/>
      <w:szCs w:val="24"/>
    </w:rPr>
  </w:style>
  <w:style w:type="paragraph" w:styleId="BalloonText">
    <w:name w:val="Balloon Text"/>
    <w:basedOn w:val="Normal"/>
    <w:link w:val="BalloonTextChar"/>
    <w:rsid w:val="00ED4749"/>
    <w:rPr>
      <w:rFonts w:ascii="Tahoma" w:hAnsi="Tahoma" w:cs="Tahoma"/>
      <w:sz w:val="16"/>
      <w:szCs w:val="16"/>
    </w:rPr>
  </w:style>
  <w:style w:type="character" w:customStyle="1" w:styleId="BalloonTextChar">
    <w:name w:val="Balloon Text Char"/>
    <w:basedOn w:val="DefaultParagraphFont"/>
    <w:link w:val="BalloonText"/>
    <w:rsid w:val="00ED4749"/>
    <w:rPr>
      <w:rFonts w:ascii="Tahoma" w:hAnsi="Tahoma" w:cs="Tahoma"/>
      <w:sz w:val="16"/>
      <w:szCs w:val="16"/>
    </w:rPr>
  </w:style>
  <w:style w:type="paragraph" w:styleId="Title">
    <w:name w:val="Title"/>
    <w:basedOn w:val="Normal"/>
    <w:next w:val="Normal"/>
    <w:link w:val="TitleChar"/>
    <w:uiPriority w:val="10"/>
    <w:qFormat/>
    <w:rsid w:val="00BE7B59"/>
    <w:pPr>
      <w:spacing w:before="600" w:line="240" w:lineRule="auto"/>
    </w:pPr>
    <w:rPr>
      <w:caps/>
      <w:color w:val="000099" w:themeColor="accent1"/>
      <w:spacing w:val="10"/>
      <w:kern w:val="28"/>
      <w:sz w:val="52"/>
      <w:szCs w:val="52"/>
    </w:rPr>
  </w:style>
  <w:style w:type="character" w:customStyle="1" w:styleId="TitleChar">
    <w:name w:val="Title Char"/>
    <w:basedOn w:val="DefaultParagraphFont"/>
    <w:link w:val="Title"/>
    <w:uiPriority w:val="10"/>
    <w:rsid w:val="00BE7B59"/>
    <w:rPr>
      <w:caps/>
      <w:color w:val="000099" w:themeColor="accent1"/>
      <w:spacing w:val="10"/>
      <w:kern w:val="28"/>
      <w:sz w:val="52"/>
      <w:szCs w:val="52"/>
    </w:rPr>
  </w:style>
  <w:style w:type="paragraph" w:styleId="DocumentMap">
    <w:name w:val="Document Map"/>
    <w:basedOn w:val="Normal"/>
    <w:link w:val="DocumentMapChar"/>
    <w:rsid w:val="00D039F8"/>
    <w:rPr>
      <w:rFonts w:ascii="Tahoma" w:hAnsi="Tahoma" w:cs="Tahoma"/>
      <w:sz w:val="16"/>
      <w:szCs w:val="16"/>
    </w:rPr>
  </w:style>
  <w:style w:type="character" w:customStyle="1" w:styleId="DocumentMapChar">
    <w:name w:val="Document Map Char"/>
    <w:basedOn w:val="DefaultParagraphFont"/>
    <w:link w:val="DocumentMap"/>
    <w:rsid w:val="00D039F8"/>
    <w:rPr>
      <w:rFonts w:ascii="Tahoma" w:hAnsi="Tahoma" w:cs="Tahoma"/>
      <w:sz w:val="16"/>
      <w:szCs w:val="16"/>
    </w:rPr>
  </w:style>
  <w:style w:type="character" w:customStyle="1" w:styleId="Heading1Char">
    <w:name w:val="Heading 1 Char"/>
    <w:basedOn w:val="DefaultParagraphFont"/>
    <w:link w:val="Heading1"/>
    <w:uiPriority w:val="9"/>
    <w:rsid w:val="00EB568F"/>
    <w:rPr>
      <w:b/>
      <w:bCs/>
      <w:caps/>
      <w:color w:val="FFFFFF" w:themeColor="background1"/>
      <w:spacing w:val="15"/>
      <w:shd w:val="clear" w:color="auto" w:fill="000099" w:themeFill="accent1"/>
    </w:rPr>
  </w:style>
  <w:style w:type="character" w:customStyle="1" w:styleId="Heading2Char">
    <w:name w:val="Heading 2 Char"/>
    <w:basedOn w:val="DefaultParagraphFont"/>
    <w:link w:val="Heading2"/>
    <w:uiPriority w:val="9"/>
    <w:rsid w:val="00CF1E69"/>
    <w:rPr>
      <w:caps/>
      <w:spacing w:val="15"/>
      <w:shd w:val="clear" w:color="auto" w:fill="B7B7FF" w:themeFill="accent1" w:themeFillTint="33"/>
    </w:rPr>
  </w:style>
  <w:style w:type="character" w:customStyle="1" w:styleId="Heading3Char">
    <w:name w:val="Heading 3 Char"/>
    <w:basedOn w:val="DefaultParagraphFont"/>
    <w:link w:val="Heading3"/>
    <w:uiPriority w:val="9"/>
    <w:rsid w:val="009630BD"/>
    <w:rPr>
      <w:i/>
      <w:caps/>
      <w:noProof/>
      <w:color w:val="00004C" w:themeColor="accent1" w:themeShade="7F"/>
      <w:spacing w:val="15"/>
      <w:sz w:val="20"/>
      <w:lang w:bidi="ar-SA"/>
    </w:rPr>
  </w:style>
  <w:style w:type="character" w:customStyle="1" w:styleId="Heading4Char">
    <w:name w:val="Heading 4 Char"/>
    <w:basedOn w:val="DefaultParagraphFont"/>
    <w:link w:val="Heading4"/>
    <w:uiPriority w:val="9"/>
    <w:semiHidden/>
    <w:rsid w:val="00D039F8"/>
    <w:rPr>
      <w:caps/>
      <w:color w:val="000072" w:themeColor="accent1" w:themeShade="BF"/>
      <w:spacing w:val="10"/>
    </w:rPr>
  </w:style>
  <w:style w:type="character" w:customStyle="1" w:styleId="Heading5Char">
    <w:name w:val="Heading 5 Char"/>
    <w:basedOn w:val="DefaultParagraphFont"/>
    <w:link w:val="Heading5"/>
    <w:uiPriority w:val="9"/>
    <w:semiHidden/>
    <w:rsid w:val="00D039F8"/>
    <w:rPr>
      <w:caps/>
      <w:color w:val="000072" w:themeColor="accent1" w:themeShade="BF"/>
      <w:spacing w:val="10"/>
    </w:rPr>
  </w:style>
  <w:style w:type="character" w:customStyle="1" w:styleId="Heading6Char">
    <w:name w:val="Heading 6 Char"/>
    <w:basedOn w:val="DefaultParagraphFont"/>
    <w:link w:val="Heading6"/>
    <w:uiPriority w:val="9"/>
    <w:semiHidden/>
    <w:rsid w:val="00D039F8"/>
    <w:rPr>
      <w:caps/>
      <w:color w:val="000072" w:themeColor="accent1" w:themeShade="BF"/>
      <w:spacing w:val="10"/>
    </w:rPr>
  </w:style>
  <w:style w:type="character" w:customStyle="1" w:styleId="Heading7Char">
    <w:name w:val="Heading 7 Char"/>
    <w:basedOn w:val="DefaultParagraphFont"/>
    <w:link w:val="Heading7"/>
    <w:uiPriority w:val="9"/>
    <w:semiHidden/>
    <w:rsid w:val="00D039F8"/>
    <w:rPr>
      <w:caps/>
      <w:color w:val="000072" w:themeColor="accent1" w:themeShade="BF"/>
      <w:spacing w:val="10"/>
    </w:rPr>
  </w:style>
  <w:style w:type="character" w:customStyle="1" w:styleId="Heading8Char">
    <w:name w:val="Heading 8 Char"/>
    <w:basedOn w:val="DefaultParagraphFont"/>
    <w:link w:val="Heading8"/>
    <w:uiPriority w:val="9"/>
    <w:semiHidden/>
    <w:rsid w:val="00D039F8"/>
    <w:rPr>
      <w:caps/>
      <w:spacing w:val="10"/>
      <w:sz w:val="18"/>
      <w:szCs w:val="18"/>
    </w:rPr>
  </w:style>
  <w:style w:type="character" w:customStyle="1" w:styleId="Heading9Char">
    <w:name w:val="Heading 9 Char"/>
    <w:basedOn w:val="DefaultParagraphFont"/>
    <w:link w:val="Heading9"/>
    <w:uiPriority w:val="9"/>
    <w:semiHidden/>
    <w:rsid w:val="00D039F8"/>
    <w:rPr>
      <w:i/>
      <w:caps/>
      <w:spacing w:val="10"/>
      <w:sz w:val="18"/>
      <w:szCs w:val="18"/>
    </w:rPr>
  </w:style>
  <w:style w:type="paragraph" w:styleId="Caption">
    <w:name w:val="caption"/>
    <w:basedOn w:val="Normal"/>
    <w:next w:val="Normal"/>
    <w:uiPriority w:val="35"/>
    <w:unhideWhenUsed/>
    <w:qFormat/>
    <w:rsid w:val="00D039F8"/>
    <w:rPr>
      <w:b/>
      <w:bCs/>
      <w:color w:val="000072" w:themeColor="accent1" w:themeShade="BF"/>
      <w:sz w:val="16"/>
      <w:szCs w:val="16"/>
    </w:rPr>
  </w:style>
  <w:style w:type="paragraph" w:styleId="Subtitle">
    <w:name w:val="Subtitle"/>
    <w:basedOn w:val="Normal"/>
    <w:next w:val="Normal"/>
    <w:link w:val="SubtitleChar"/>
    <w:uiPriority w:val="11"/>
    <w:qFormat/>
    <w:rsid w:val="007E47DE"/>
    <w:pPr>
      <w:spacing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E47DE"/>
    <w:rPr>
      <w:caps/>
      <w:color w:val="595959" w:themeColor="text1" w:themeTint="A6"/>
      <w:spacing w:val="10"/>
      <w:sz w:val="24"/>
      <w:szCs w:val="24"/>
    </w:rPr>
  </w:style>
  <w:style w:type="character" w:styleId="Strong">
    <w:name w:val="Strong"/>
    <w:uiPriority w:val="22"/>
    <w:qFormat/>
    <w:rsid w:val="00D039F8"/>
    <w:rPr>
      <w:b/>
      <w:bCs/>
    </w:rPr>
  </w:style>
  <w:style w:type="character" w:styleId="Emphasis">
    <w:name w:val="Emphasis"/>
    <w:uiPriority w:val="20"/>
    <w:qFormat/>
    <w:rsid w:val="00D039F8"/>
    <w:rPr>
      <w:caps/>
      <w:color w:val="00004C" w:themeColor="accent1" w:themeShade="7F"/>
      <w:spacing w:val="5"/>
    </w:rPr>
  </w:style>
  <w:style w:type="paragraph" w:styleId="NoSpacing">
    <w:name w:val="No Spacing"/>
    <w:basedOn w:val="Normal"/>
    <w:link w:val="NoSpacingChar"/>
    <w:uiPriority w:val="1"/>
    <w:qFormat/>
    <w:rsid w:val="00D039F8"/>
    <w:pPr>
      <w:spacing w:before="0" w:after="0" w:line="240" w:lineRule="auto"/>
    </w:pPr>
  </w:style>
  <w:style w:type="character" w:customStyle="1" w:styleId="NoSpacingChar">
    <w:name w:val="No Spacing Char"/>
    <w:basedOn w:val="DefaultParagraphFont"/>
    <w:link w:val="NoSpacing"/>
    <w:uiPriority w:val="1"/>
    <w:rsid w:val="00D039F8"/>
    <w:rPr>
      <w:sz w:val="20"/>
      <w:szCs w:val="20"/>
    </w:rPr>
  </w:style>
  <w:style w:type="paragraph" w:styleId="ListParagraph">
    <w:name w:val="List Paragraph"/>
    <w:basedOn w:val="Normal"/>
    <w:link w:val="ListParagraphChar"/>
    <w:uiPriority w:val="34"/>
    <w:qFormat/>
    <w:rsid w:val="00D039F8"/>
    <w:pPr>
      <w:ind w:left="720"/>
      <w:contextualSpacing/>
    </w:pPr>
  </w:style>
  <w:style w:type="paragraph" w:styleId="Quote">
    <w:name w:val="Quote"/>
    <w:basedOn w:val="Normal"/>
    <w:next w:val="Normal"/>
    <w:link w:val="QuoteChar"/>
    <w:uiPriority w:val="29"/>
    <w:qFormat/>
    <w:rsid w:val="00D039F8"/>
    <w:rPr>
      <w:i/>
      <w:iCs/>
    </w:rPr>
  </w:style>
  <w:style w:type="character" w:customStyle="1" w:styleId="QuoteChar">
    <w:name w:val="Quote Char"/>
    <w:basedOn w:val="DefaultParagraphFont"/>
    <w:link w:val="Quote"/>
    <w:uiPriority w:val="29"/>
    <w:rsid w:val="00D039F8"/>
    <w:rPr>
      <w:i/>
      <w:iCs/>
      <w:sz w:val="20"/>
      <w:szCs w:val="20"/>
    </w:rPr>
  </w:style>
  <w:style w:type="paragraph" w:styleId="IntenseQuote">
    <w:name w:val="Intense Quote"/>
    <w:basedOn w:val="Normal"/>
    <w:next w:val="Normal"/>
    <w:link w:val="IntenseQuoteChar"/>
    <w:uiPriority w:val="30"/>
    <w:qFormat/>
    <w:rsid w:val="00D039F8"/>
    <w:pPr>
      <w:pBdr>
        <w:top w:val="single" w:sz="4" w:space="10" w:color="000099" w:themeColor="accent1"/>
        <w:left w:val="single" w:sz="4" w:space="10" w:color="000099" w:themeColor="accent1"/>
      </w:pBdr>
      <w:spacing w:after="0"/>
      <w:ind w:left="1296" w:right="1152"/>
      <w:jc w:val="both"/>
    </w:pPr>
    <w:rPr>
      <w:i/>
      <w:iCs/>
      <w:color w:val="000099" w:themeColor="accent1"/>
    </w:rPr>
  </w:style>
  <w:style w:type="character" w:customStyle="1" w:styleId="IntenseQuoteChar">
    <w:name w:val="Intense Quote Char"/>
    <w:basedOn w:val="DefaultParagraphFont"/>
    <w:link w:val="IntenseQuote"/>
    <w:uiPriority w:val="30"/>
    <w:rsid w:val="00D039F8"/>
    <w:rPr>
      <w:i/>
      <w:iCs/>
      <w:color w:val="000099" w:themeColor="accent1"/>
      <w:sz w:val="20"/>
      <w:szCs w:val="20"/>
    </w:rPr>
  </w:style>
  <w:style w:type="character" w:styleId="SubtleEmphasis">
    <w:name w:val="Subtle Emphasis"/>
    <w:uiPriority w:val="19"/>
    <w:qFormat/>
    <w:rsid w:val="00D039F8"/>
    <w:rPr>
      <w:i/>
      <w:iCs/>
      <w:color w:val="00004C" w:themeColor="accent1" w:themeShade="7F"/>
    </w:rPr>
  </w:style>
  <w:style w:type="character" w:styleId="IntenseEmphasis">
    <w:name w:val="Intense Emphasis"/>
    <w:uiPriority w:val="21"/>
    <w:qFormat/>
    <w:rsid w:val="00D039F8"/>
    <w:rPr>
      <w:b/>
      <w:bCs/>
      <w:caps/>
      <w:color w:val="00004C" w:themeColor="accent1" w:themeShade="7F"/>
      <w:spacing w:val="10"/>
    </w:rPr>
  </w:style>
  <w:style w:type="character" w:styleId="SubtleReference">
    <w:name w:val="Subtle Reference"/>
    <w:uiPriority w:val="31"/>
    <w:qFormat/>
    <w:rsid w:val="00D039F8"/>
    <w:rPr>
      <w:b/>
      <w:bCs/>
      <w:color w:val="000099" w:themeColor="accent1"/>
    </w:rPr>
  </w:style>
  <w:style w:type="character" w:styleId="IntenseReference">
    <w:name w:val="Intense Reference"/>
    <w:uiPriority w:val="32"/>
    <w:qFormat/>
    <w:rsid w:val="00D039F8"/>
    <w:rPr>
      <w:b/>
      <w:bCs/>
      <w:i/>
      <w:iCs/>
      <w:caps/>
      <w:color w:val="000099" w:themeColor="accent1"/>
    </w:rPr>
  </w:style>
  <w:style w:type="character" w:styleId="BookTitle">
    <w:name w:val="Book Title"/>
    <w:uiPriority w:val="33"/>
    <w:qFormat/>
    <w:rsid w:val="00D039F8"/>
    <w:rPr>
      <w:b/>
      <w:bCs/>
      <w:i/>
      <w:iCs/>
      <w:spacing w:val="9"/>
    </w:rPr>
  </w:style>
  <w:style w:type="paragraph" w:styleId="TOCHeading">
    <w:name w:val="TOC Heading"/>
    <w:basedOn w:val="Heading1"/>
    <w:next w:val="Normal"/>
    <w:uiPriority w:val="39"/>
    <w:semiHidden/>
    <w:unhideWhenUsed/>
    <w:qFormat/>
    <w:rsid w:val="00D039F8"/>
    <w:pPr>
      <w:outlineLvl w:val="9"/>
    </w:pPr>
  </w:style>
  <w:style w:type="character" w:styleId="Hyperlink">
    <w:name w:val="Hyperlink"/>
    <w:basedOn w:val="DefaultParagraphFont"/>
    <w:uiPriority w:val="99"/>
    <w:rsid w:val="00A74F38"/>
    <w:rPr>
      <w:color w:val="0000FF" w:themeColor="hyperlink"/>
      <w:u w:val="single"/>
    </w:rPr>
  </w:style>
  <w:style w:type="table" w:styleId="LightList-Accent3">
    <w:name w:val="Light List Accent 3"/>
    <w:basedOn w:val="TableNormal"/>
    <w:uiPriority w:val="61"/>
    <w:rsid w:val="00110029"/>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110029"/>
    <w:pPr>
      <w:spacing w:before="0" w:after="0" w:line="240" w:lineRule="auto"/>
    </w:pPr>
    <w:tblPr>
      <w:tblStyleRowBandSize w:val="1"/>
      <w:tblStyleColBandSize w:val="1"/>
      <w:tblInd w:w="0" w:type="dxa"/>
      <w:tblBorders>
        <w:top w:val="single" w:sz="8" w:space="0" w:color="000099" w:themeColor="accent1"/>
        <w:left w:val="single" w:sz="8" w:space="0" w:color="000099" w:themeColor="accent1"/>
        <w:bottom w:val="single" w:sz="8" w:space="0" w:color="000099" w:themeColor="accent1"/>
        <w:right w:val="single" w:sz="8" w:space="0" w:color="00009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99" w:themeFill="accent1"/>
      </w:tcPr>
    </w:tblStylePr>
    <w:tblStylePr w:type="lastRow">
      <w:pPr>
        <w:spacing w:before="0" w:after="0" w:line="240" w:lineRule="auto"/>
      </w:pPr>
      <w:rPr>
        <w:b/>
        <w:bCs/>
      </w:rPr>
      <w:tblPr/>
      <w:tcPr>
        <w:tcBorders>
          <w:top w:val="double" w:sz="6" w:space="0" w:color="000099" w:themeColor="accent1"/>
          <w:left w:val="single" w:sz="8" w:space="0" w:color="000099" w:themeColor="accent1"/>
          <w:bottom w:val="single" w:sz="8" w:space="0" w:color="000099" w:themeColor="accent1"/>
          <w:right w:val="single" w:sz="8" w:space="0" w:color="000099" w:themeColor="accent1"/>
        </w:tcBorders>
      </w:tcPr>
    </w:tblStylePr>
    <w:tblStylePr w:type="firstCol">
      <w:rPr>
        <w:b/>
        <w:bCs/>
      </w:rPr>
    </w:tblStylePr>
    <w:tblStylePr w:type="lastCol">
      <w:rPr>
        <w:b/>
        <w:bCs/>
      </w:rPr>
    </w:tblStylePr>
    <w:tblStylePr w:type="band1Vert">
      <w:tblPr/>
      <w:tcPr>
        <w:tcBorders>
          <w:top w:val="single" w:sz="8" w:space="0" w:color="000099" w:themeColor="accent1"/>
          <w:left w:val="single" w:sz="8" w:space="0" w:color="000099" w:themeColor="accent1"/>
          <w:bottom w:val="single" w:sz="8" w:space="0" w:color="000099" w:themeColor="accent1"/>
          <w:right w:val="single" w:sz="8" w:space="0" w:color="000099" w:themeColor="accent1"/>
        </w:tcBorders>
      </w:tcPr>
    </w:tblStylePr>
    <w:tblStylePr w:type="band1Horz">
      <w:tblPr/>
      <w:tcPr>
        <w:tcBorders>
          <w:top w:val="single" w:sz="8" w:space="0" w:color="000099" w:themeColor="accent1"/>
          <w:left w:val="single" w:sz="8" w:space="0" w:color="000099" w:themeColor="accent1"/>
          <w:bottom w:val="single" w:sz="8" w:space="0" w:color="000099" w:themeColor="accent1"/>
          <w:right w:val="single" w:sz="8" w:space="0" w:color="000099" w:themeColor="accent1"/>
        </w:tcBorders>
      </w:tcPr>
    </w:tblStylePr>
  </w:style>
  <w:style w:type="character" w:styleId="FollowedHyperlink">
    <w:name w:val="FollowedHyperlink"/>
    <w:basedOn w:val="DefaultParagraphFont"/>
    <w:rsid w:val="005E07CF"/>
    <w:rPr>
      <w:color w:val="800080" w:themeColor="followedHyperlink"/>
      <w:u w:val="single"/>
    </w:rPr>
  </w:style>
  <w:style w:type="paragraph" w:customStyle="1" w:styleId="Heading20">
    <w:name w:val="Heading2"/>
    <w:basedOn w:val="Subtitle"/>
    <w:rsid w:val="00591826"/>
    <w:rPr>
      <w:lang w:bidi="ar-SA"/>
    </w:rPr>
  </w:style>
  <w:style w:type="character" w:styleId="PlaceholderText">
    <w:name w:val="Placeholder Text"/>
    <w:basedOn w:val="DefaultParagraphFont"/>
    <w:uiPriority w:val="99"/>
    <w:semiHidden/>
    <w:rsid w:val="00EA571B"/>
    <w:rPr>
      <w:color w:val="808080"/>
    </w:rPr>
  </w:style>
  <w:style w:type="paragraph" w:customStyle="1" w:styleId="BigBullet">
    <w:name w:val="Big Bullet"/>
    <w:basedOn w:val="ListParagraph"/>
    <w:link w:val="BigBulletChar"/>
    <w:rsid w:val="00801FF0"/>
    <w:pPr>
      <w:numPr>
        <w:numId w:val="30"/>
      </w:numPr>
      <w:ind w:hanging="720"/>
    </w:pPr>
  </w:style>
  <w:style w:type="character" w:customStyle="1" w:styleId="ListParagraphChar">
    <w:name w:val="List Paragraph Char"/>
    <w:basedOn w:val="DefaultParagraphFont"/>
    <w:link w:val="ListParagraph"/>
    <w:uiPriority w:val="34"/>
    <w:rsid w:val="00801FF0"/>
    <w:rPr>
      <w:sz w:val="20"/>
      <w:szCs w:val="20"/>
    </w:rPr>
  </w:style>
  <w:style w:type="character" w:customStyle="1" w:styleId="BigBulletChar">
    <w:name w:val="Big Bullet Char"/>
    <w:basedOn w:val="ListParagraphChar"/>
    <w:link w:val="BigBullet"/>
    <w:rsid w:val="00801FF0"/>
  </w:style>
  <w:style w:type="paragraph" w:styleId="TOC1">
    <w:name w:val="toc 1"/>
    <w:basedOn w:val="Normal"/>
    <w:next w:val="Normal"/>
    <w:autoRedefine/>
    <w:uiPriority w:val="39"/>
    <w:rsid w:val="00CF1E69"/>
    <w:pPr>
      <w:spacing w:after="100"/>
    </w:pPr>
  </w:style>
  <w:style w:type="paragraph" w:styleId="TOC2">
    <w:name w:val="toc 2"/>
    <w:basedOn w:val="Normal"/>
    <w:next w:val="Normal"/>
    <w:autoRedefine/>
    <w:uiPriority w:val="39"/>
    <w:rsid w:val="00CF1E69"/>
    <w:pPr>
      <w:spacing w:after="100"/>
      <w:ind w:left="200"/>
    </w:pPr>
  </w:style>
  <w:style w:type="paragraph" w:styleId="TOC3">
    <w:name w:val="toc 3"/>
    <w:basedOn w:val="Normal"/>
    <w:next w:val="Normal"/>
    <w:autoRedefine/>
    <w:uiPriority w:val="39"/>
    <w:rsid w:val="00CF1E69"/>
    <w:pPr>
      <w:spacing w:after="100"/>
      <w:ind w:left="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OME-SERVER\Work%20Documents\MC\MCC%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541CCCF6BCC4ACE94AA879C6ED955EB"/>
        <w:category>
          <w:name w:val="General"/>
          <w:gallery w:val="placeholder"/>
        </w:category>
        <w:types>
          <w:type w:val="bbPlcHdr"/>
        </w:types>
        <w:behaviors>
          <w:behavior w:val="content"/>
        </w:behaviors>
        <w:guid w:val="{FD15949E-1739-44F5-A73C-63012569659E}"/>
      </w:docPartPr>
      <w:docPartBody>
        <w:p w:rsidR="00BC23B2" w:rsidRDefault="00BC23B2">
          <w:pPr>
            <w:pStyle w:val="3541CCCF6BCC4ACE94AA879C6ED955EB"/>
          </w:pPr>
          <w:r w:rsidRPr="00D97DF8">
            <w:rPr>
              <w:rStyle w:val="PlaceholderText"/>
            </w:rPr>
            <w:t>[Subject]</w:t>
          </w:r>
        </w:p>
      </w:docPartBody>
    </w:docPart>
    <w:docPart>
      <w:docPartPr>
        <w:name w:val="39217EE266DC428E9F5870CA89A7DA19"/>
        <w:category>
          <w:name w:val="General"/>
          <w:gallery w:val="placeholder"/>
        </w:category>
        <w:types>
          <w:type w:val="bbPlcHdr"/>
        </w:types>
        <w:behaviors>
          <w:behavior w:val="content"/>
        </w:behaviors>
        <w:guid w:val="{F459204A-BE12-4646-B593-E2663D559936}"/>
      </w:docPartPr>
      <w:docPartBody>
        <w:p w:rsidR="00BC23B2" w:rsidRDefault="00BC23B2">
          <w:pPr>
            <w:pStyle w:val="39217EE266DC428E9F5870CA89A7DA19"/>
          </w:pPr>
          <w:r w:rsidRPr="00D97DF8">
            <w:rPr>
              <w:rStyle w:val="PlaceholderText"/>
            </w:rPr>
            <w:t>[Title]</w:t>
          </w:r>
        </w:p>
      </w:docPartBody>
    </w:docPart>
    <w:docPart>
      <w:docPartPr>
        <w:name w:val="04F554FE4B5D4237A7B5EA3D8459F6B3"/>
        <w:category>
          <w:name w:val="General"/>
          <w:gallery w:val="placeholder"/>
        </w:category>
        <w:types>
          <w:type w:val="bbPlcHdr"/>
        </w:types>
        <w:behaviors>
          <w:behavior w:val="content"/>
        </w:behaviors>
        <w:guid w:val="{977F2B39-5989-4470-B6B3-4BEC3E30E969}"/>
      </w:docPartPr>
      <w:docPartBody>
        <w:p w:rsidR="00BC23B2" w:rsidRDefault="00BC23B2">
          <w:pPr>
            <w:pStyle w:val="04F554FE4B5D4237A7B5EA3D8459F6B3"/>
          </w:pPr>
          <w:r w:rsidRPr="00D97DF8">
            <w:rPr>
              <w:rStyle w:val="PlaceholderText"/>
            </w:rPr>
            <w:t>[Subject]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C23B2"/>
    <w:rsid w:val="000565B4"/>
    <w:rsid w:val="00BC23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5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5B4"/>
    <w:rPr>
      <w:color w:val="808080"/>
    </w:rPr>
  </w:style>
  <w:style w:type="paragraph" w:customStyle="1" w:styleId="3541CCCF6BCC4ACE94AA879C6ED955EB">
    <w:name w:val="3541CCCF6BCC4ACE94AA879C6ED955EB"/>
    <w:rsid w:val="000565B4"/>
  </w:style>
  <w:style w:type="paragraph" w:customStyle="1" w:styleId="39217EE266DC428E9F5870CA89A7DA19">
    <w:name w:val="39217EE266DC428E9F5870CA89A7DA19"/>
    <w:rsid w:val="000565B4"/>
  </w:style>
  <w:style w:type="paragraph" w:customStyle="1" w:styleId="04F554FE4B5D4237A7B5EA3D8459F6B3">
    <w:name w:val="04F554FE4B5D4237A7B5EA3D8459F6B3"/>
    <w:rsid w:val="000565B4"/>
  </w:style>
  <w:style w:type="paragraph" w:customStyle="1" w:styleId="14DC24AC7CD140998451EAB0DEC049D5">
    <w:name w:val="14DC24AC7CD140998451EAB0DEC049D5"/>
    <w:rsid w:val="000565B4"/>
  </w:style>
  <w:style w:type="paragraph" w:customStyle="1" w:styleId="74C2BC56A60E403E8E0275088A8641D1">
    <w:name w:val="74C2BC56A60E403E8E0275088A8641D1"/>
    <w:rsid w:val="00BC23B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Maintenance Connection">
      <a:dk1>
        <a:sysClr val="windowText" lastClr="000000"/>
      </a:dk1>
      <a:lt1>
        <a:sysClr val="window" lastClr="FFFFFF"/>
      </a:lt1>
      <a:dk2>
        <a:srgbClr val="000099"/>
      </a:dk2>
      <a:lt2>
        <a:srgbClr val="EEECE1"/>
      </a:lt2>
      <a:accent1>
        <a:srgbClr val="000099"/>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C09F5F-AC4B-4422-862D-DBF5D9C7A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 Template (v1).dotx</Template>
  <TotalTime>1246</TotalTime>
  <Pages>9</Pages>
  <Words>2693</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Installation Process</vt:lpstr>
    </vt:vector>
  </TitlesOfParts>
  <Company>New Genesis Solutions Inc.</Company>
  <LinksUpToDate>false</LinksUpToDate>
  <CharactersWithSpaces>16765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Process</dc:title>
  <dc:subject>Maintenance Connection</dc:subject>
  <dc:creator>Cam</dc:creator>
  <cp:lastModifiedBy>Cam Birch</cp:lastModifiedBy>
  <cp:revision>5</cp:revision>
  <cp:lastPrinted>2008-11-24T19:57:00Z</cp:lastPrinted>
  <dcterms:created xsi:type="dcterms:W3CDTF">2010-04-20T15:50:00Z</dcterms:created>
  <dcterms:modified xsi:type="dcterms:W3CDTF">2010-05-06T15:48:00Z</dcterms:modified>
</cp:coreProperties>
</file>